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927DB" w:rsidRDefault="00C927DB" w:rsidP="00D86138">
      <w:pPr>
        <w:spacing w:after="0" w:line="360" w:lineRule="auto"/>
        <w:jc w:val="center"/>
        <w:rPr>
          <w:rFonts w:asciiTheme="minorBidi" w:hAnsiTheme="minorBidi"/>
          <w:b/>
          <w:bCs/>
          <w:sz w:val="28"/>
          <w:szCs w:val="28"/>
          <w:rtl/>
        </w:rPr>
      </w:pPr>
      <w:r w:rsidRPr="00C927DB">
        <w:rPr>
          <w:rFonts w:ascii="Calibri" w:eastAsia="Calibri" w:hAnsi="Calibri" w:cs="Arial"/>
          <w:noProof/>
          <w:kern w:val="2"/>
          <w14:ligatures w14:val="standardContextual"/>
        </w:rPr>
        <w:drawing>
          <wp:anchor distT="0" distB="0" distL="114300" distR="114300" simplePos="0" relativeHeight="251659264" behindDoc="1" locked="0" layoutInCell="1" allowOverlap="1" wp14:anchorId="4D964D25" wp14:editId="1A1A66C0">
            <wp:simplePos x="0" y="0"/>
            <wp:positionH relativeFrom="page">
              <wp:posOffset>-3855085</wp:posOffset>
            </wp:positionH>
            <wp:positionV relativeFrom="paragraph">
              <wp:posOffset>-894080</wp:posOffset>
            </wp:positionV>
            <wp:extent cx="11360785" cy="12836338"/>
            <wp:effectExtent l="0" t="0" r="0" b="3810"/>
            <wp:wrapNone/>
            <wp:docPr id="2056776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67843" name="صورة 615967843"/>
                    <pic:cNvPicPr/>
                  </pic:nvPicPr>
                  <pic:blipFill>
                    <a:blip r:embed="rId5">
                      <a:extLst>
                        <a:ext uri="{28A0092B-C50C-407E-A947-70E740481C1C}">
                          <a14:useLocalDpi xmlns:a14="http://schemas.microsoft.com/office/drawing/2010/main" val="0"/>
                        </a:ext>
                      </a:extLst>
                    </a:blip>
                    <a:stretch>
                      <a:fillRect/>
                    </a:stretch>
                  </pic:blipFill>
                  <pic:spPr>
                    <a:xfrm>
                      <a:off x="0" y="0"/>
                      <a:ext cx="11360785" cy="12836338"/>
                    </a:xfrm>
                    <a:prstGeom prst="rect">
                      <a:avLst/>
                    </a:prstGeom>
                  </pic:spPr>
                </pic:pic>
              </a:graphicData>
            </a:graphic>
            <wp14:sizeRelH relativeFrom="margin">
              <wp14:pctWidth>0</wp14:pctWidth>
            </wp14:sizeRelH>
            <wp14:sizeRelV relativeFrom="margin">
              <wp14:pctHeight>0</wp14:pctHeight>
            </wp14:sizeRelV>
          </wp:anchor>
        </w:drawing>
      </w:r>
    </w:p>
    <w:p w:rsidR="00C927DB" w:rsidRDefault="00C927DB" w:rsidP="00D86138">
      <w:pPr>
        <w:spacing w:after="0" w:line="360" w:lineRule="auto"/>
        <w:jc w:val="center"/>
        <w:rPr>
          <w:rFonts w:asciiTheme="minorBidi" w:hAnsiTheme="minorBidi"/>
          <w:b/>
          <w:bCs/>
          <w:sz w:val="28"/>
          <w:szCs w:val="28"/>
          <w:rtl/>
        </w:rPr>
      </w:pPr>
    </w:p>
    <w:p w:rsidR="00C927DB" w:rsidRDefault="00C927DB" w:rsidP="00D86138">
      <w:pPr>
        <w:spacing w:after="0" w:line="360" w:lineRule="auto"/>
        <w:jc w:val="center"/>
        <w:rPr>
          <w:rFonts w:asciiTheme="minorBidi" w:hAnsiTheme="minorBidi"/>
          <w:b/>
          <w:bCs/>
          <w:sz w:val="28"/>
          <w:szCs w:val="28"/>
          <w:rtl/>
        </w:rPr>
      </w:pPr>
    </w:p>
    <w:p w:rsidR="00D86138" w:rsidRDefault="00D86138" w:rsidP="00D86138">
      <w:pPr>
        <w:spacing w:after="0" w:line="360" w:lineRule="auto"/>
        <w:jc w:val="center"/>
        <w:rPr>
          <w:rFonts w:asciiTheme="minorBidi" w:hAnsiTheme="minorBidi"/>
          <w:b/>
          <w:bCs/>
          <w:sz w:val="28"/>
          <w:szCs w:val="28"/>
        </w:rPr>
      </w:pPr>
      <w:r>
        <w:rPr>
          <w:rFonts w:asciiTheme="minorBidi" w:hAnsiTheme="minorBidi"/>
          <w:b/>
          <w:bCs/>
          <w:sz w:val="28"/>
          <w:szCs w:val="28"/>
          <w:rtl/>
        </w:rPr>
        <w:t xml:space="preserve">اللائحة المالية لجمعية </w:t>
      </w:r>
      <w:r w:rsidR="00C927DB">
        <w:rPr>
          <w:rFonts w:asciiTheme="minorBidi" w:hAnsiTheme="minorBidi" w:hint="cs"/>
          <w:b/>
          <w:bCs/>
          <w:sz w:val="28"/>
          <w:szCs w:val="28"/>
          <w:rtl/>
        </w:rPr>
        <w:t xml:space="preserve">البر بمركز </w:t>
      </w:r>
      <w:proofErr w:type="spellStart"/>
      <w:r w:rsidR="00C927DB">
        <w:rPr>
          <w:rFonts w:asciiTheme="minorBidi" w:hAnsiTheme="minorBidi" w:hint="cs"/>
          <w:b/>
          <w:bCs/>
          <w:sz w:val="28"/>
          <w:szCs w:val="28"/>
          <w:rtl/>
        </w:rPr>
        <w:t>الحريضة</w:t>
      </w:r>
      <w:proofErr w:type="spellEnd"/>
      <w:r w:rsidR="00C927DB">
        <w:rPr>
          <w:rFonts w:asciiTheme="minorBidi" w:hAnsiTheme="minorBidi" w:hint="cs"/>
          <w:b/>
          <w:bCs/>
          <w:sz w:val="28"/>
          <w:szCs w:val="28"/>
          <w:rtl/>
        </w:rPr>
        <w:t xml:space="preserve">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pStyle w:val="a4"/>
        <w:rPr>
          <w:rtl/>
        </w:rPr>
      </w:pPr>
      <w:r>
        <w:rPr>
          <w:rtl/>
        </w:rPr>
        <w:t>الفصل الأول:</w:t>
      </w:r>
    </w:p>
    <w:p w:rsidR="00D86138" w:rsidRDefault="00D86138" w:rsidP="00D86138">
      <w:pPr>
        <w:pStyle w:val="a4"/>
        <w:rPr>
          <w:rtl/>
        </w:rPr>
      </w:pPr>
      <w:r>
        <w:rPr>
          <w:rtl/>
        </w:rPr>
        <w:t>أحكام عامة وتعاريف</w:t>
      </w:r>
    </w:p>
    <w:p w:rsidR="00D86138" w:rsidRDefault="00D86138" w:rsidP="00D86138">
      <w:pPr>
        <w:rPr>
          <w:rtl/>
        </w:rPr>
      </w:pPr>
    </w:p>
    <w:p w:rsidR="00D86138" w:rsidRDefault="00D86138" w:rsidP="00D86138">
      <w:pPr>
        <w:spacing w:after="0" w:line="360" w:lineRule="auto"/>
        <w:jc w:val="both"/>
        <w:rPr>
          <w:rFonts w:asciiTheme="minorBidi" w:hAnsiTheme="minorBidi"/>
          <w:sz w:val="28"/>
          <w:szCs w:val="28"/>
          <w:rtl/>
        </w:rPr>
      </w:pPr>
      <w:proofErr w:type="gramStart"/>
      <w:r>
        <w:rPr>
          <w:rFonts w:asciiTheme="minorBidi" w:hAnsiTheme="minorBidi"/>
          <w:b/>
          <w:bCs/>
          <w:sz w:val="28"/>
          <w:szCs w:val="28"/>
          <w:rtl/>
        </w:rPr>
        <w:t>مادة(</w:t>
      </w:r>
      <w:proofErr w:type="gramEnd"/>
      <w:r>
        <w:rPr>
          <w:rFonts w:asciiTheme="minorBidi" w:hAnsiTheme="minorBidi"/>
          <w:b/>
          <w:bCs/>
          <w:sz w:val="28"/>
          <w:szCs w:val="28"/>
          <w:rtl/>
        </w:rPr>
        <w:t>1) :</w:t>
      </w:r>
      <w:r>
        <w:rPr>
          <w:rFonts w:asciiTheme="minorBidi" w:hAnsiTheme="minorBidi"/>
          <w:sz w:val="28"/>
          <w:szCs w:val="28"/>
          <w:rtl/>
        </w:rPr>
        <w:t xml:space="preserve"> تسري أحكام هذه اللائحة على جميع الأعمال المالية للجمعية وفروعه التابعة له.</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proofErr w:type="gramStart"/>
      <w:r>
        <w:rPr>
          <w:rFonts w:asciiTheme="minorBidi" w:hAnsiTheme="minorBidi"/>
          <w:b/>
          <w:bCs/>
          <w:sz w:val="28"/>
          <w:szCs w:val="28"/>
          <w:rtl/>
        </w:rPr>
        <w:t>مادة(</w:t>
      </w:r>
      <w:proofErr w:type="gramEnd"/>
      <w:r>
        <w:rPr>
          <w:rFonts w:asciiTheme="minorBidi" w:hAnsiTheme="minorBidi"/>
          <w:b/>
          <w:bCs/>
          <w:sz w:val="28"/>
          <w:szCs w:val="28"/>
          <w:rtl/>
        </w:rPr>
        <w:t>2) :</w:t>
      </w:r>
      <w:r>
        <w:rPr>
          <w:rFonts w:asciiTheme="minorBidi" w:hAnsiTheme="minorBidi"/>
          <w:sz w:val="28"/>
          <w:szCs w:val="28"/>
          <w:rtl/>
        </w:rPr>
        <w:t xml:space="preserve"> يقصد بالعبارات والألفاظ التالية أنما وردت في هذه اللائحة المعاني الموضحة أمام كل منها على النحو التالي:</w:t>
      </w:r>
    </w:p>
    <w:p w:rsidR="00D86138" w:rsidRDefault="00D86138" w:rsidP="00D86138">
      <w:pPr>
        <w:pStyle w:val="a3"/>
        <w:numPr>
          <w:ilvl w:val="0"/>
          <w:numId w:val="1"/>
        </w:numPr>
        <w:spacing w:after="0" w:line="360" w:lineRule="auto"/>
        <w:jc w:val="both"/>
        <w:rPr>
          <w:rFonts w:asciiTheme="minorBidi" w:hAnsiTheme="minorBidi"/>
          <w:sz w:val="28"/>
          <w:szCs w:val="28"/>
          <w:rtl/>
        </w:rPr>
      </w:pPr>
      <w:proofErr w:type="gramStart"/>
      <w:r>
        <w:rPr>
          <w:rFonts w:asciiTheme="minorBidi" w:hAnsiTheme="minorBidi"/>
          <w:sz w:val="28"/>
          <w:szCs w:val="28"/>
          <w:rtl/>
        </w:rPr>
        <w:t>الوزارة :</w:t>
      </w:r>
      <w:proofErr w:type="gramEnd"/>
      <w:r>
        <w:rPr>
          <w:rFonts w:asciiTheme="minorBidi" w:hAnsiTheme="minorBidi"/>
          <w:sz w:val="28"/>
          <w:szCs w:val="28"/>
          <w:rtl/>
        </w:rPr>
        <w:t xml:space="preserve"> وزارة الموارد البشرية والتنمية الاجتماعية  .</w:t>
      </w:r>
    </w:p>
    <w:p w:rsidR="00D86138" w:rsidRDefault="00D86138" w:rsidP="00D86138">
      <w:pPr>
        <w:pStyle w:val="a3"/>
        <w:numPr>
          <w:ilvl w:val="0"/>
          <w:numId w:val="1"/>
        </w:numPr>
        <w:spacing w:after="0" w:line="360" w:lineRule="auto"/>
        <w:jc w:val="both"/>
        <w:rPr>
          <w:rFonts w:asciiTheme="minorBidi" w:hAnsiTheme="minorBidi"/>
          <w:sz w:val="28"/>
          <w:szCs w:val="28"/>
        </w:rPr>
      </w:pPr>
      <w:r>
        <w:rPr>
          <w:rFonts w:asciiTheme="minorBidi" w:hAnsiTheme="minorBidi"/>
          <w:sz w:val="28"/>
          <w:szCs w:val="28"/>
          <w:rtl/>
        </w:rPr>
        <w:t>ب) النظام نظام الجمعيات والمؤسسات الأهلية الصادرة بقرار مجلس الوزراء رقم (61) وتاريخ18/02/1437هـ المصادق عليه بالمرسوم الملكي رقم (م/8) وتاريخ 19/02/1437هـ</w:t>
      </w:r>
    </w:p>
    <w:p w:rsidR="00D86138" w:rsidRDefault="00D86138" w:rsidP="00D86138">
      <w:pPr>
        <w:spacing w:after="0" w:line="360" w:lineRule="auto"/>
        <w:ind w:left="360"/>
        <w:jc w:val="both"/>
        <w:rPr>
          <w:rFonts w:asciiTheme="minorBidi" w:hAnsiTheme="minorBidi"/>
          <w:sz w:val="28"/>
          <w:szCs w:val="28"/>
        </w:rPr>
      </w:pPr>
      <w:r>
        <w:rPr>
          <w:rFonts w:asciiTheme="minorBidi" w:hAnsiTheme="minorBidi"/>
          <w:sz w:val="28"/>
          <w:szCs w:val="28"/>
          <w:rtl/>
        </w:rPr>
        <w:t>ج) اللائحة التنفيذية للنظام: اللائحة التنفيذية لنظام الجمعيات والمؤسسات الأهلية الصادرة بقرار وزير العمل والتنمية الاجتماعية رقم (73739) وتاريخ 11/6/1437هـ</w:t>
      </w:r>
    </w:p>
    <w:p w:rsidR="00D86138" w:rsidRDefault="00D86138" w:rsidP="00D86138">
      <w:pPr>
        <w:spacing w:after="0" w:line="360" w:lineRule="auto"/>
        <w:ind w:left="360"/>
        <w:jc w:val="both"/>
        <w:rPr>
          <w:rFonts w:asciiTheme="minorBidi" w:hAnsiTheme="minorBidi"/>
          <w:sz w:val="28"/>
          <w:szCs w:val="28"/>
          <w:rtl/>
        </w:rPr>
      </w:pPr>
      <w:r>
        <w:rPr>
          <w:rFonts w:asciiTheme="minorBidi" w:hAnsiTheme="minorBidi"/>
          <w:sz w:val="28"/>
          <w:szCs w:val="28"/>
          <w:rtl/>
        </w:rPr>
        <w:t xml:space="preserve">د) </w:t>
      </w:r>
      <w:proofErr w:type="gramStart"/>
      <w:r>
        <w:rPr>
          <w:rFonts w:asciiTheme="minorBidi" w:hAnsiTheme="minorBidi"/>
          <w:sz w:val="28"/>
          <w:szCs w:val="28"/>
          <w:rtl/>
        </w:rPr>
        <w:t>الجمعية :</w:t>
      </w:r>
      <w:proofErr w:type="gramEnd"/>
      <w:r>
        <w:rPr>
          <w:rFonts w:asciiTheme="minorBidi" w:hAnsiTheme="minorBidi"/>
          <w:sz w:val="28"/>
          <w:szCs w:val="28"/>
          <w:rtl/>
        </w:rPr>
        <w:t xml:space="preserve"> جمعية </w:t>
      </w:r>
      <w:r>
        <w:rPr>
          <w:rFonts w:asciiTheme="minorBidi" w:hAnsiTheme="minorBidi" w:hint="cs"/>
          <w:sz w:val="28"/>
          <w:szCs w:val="28"/>
          <w:rtl/>
        </w:rPr>
        <w:t>..........................</w:t>
      </w:r>
      <w:r>
        <w:rPr>
          <w:rFonts w:asciiTheme="minorBidi" w:hAnsiTheme="minorBidi"/>
          <w:sz w:val="28"/>
          <w:szCs w:val="28"/>
          <w:rtl/>
        </w:rPr>
        <w:t xml:space="preserve"> . </w:t>
      </w:r>
    </w:p>
    <w:p w:rsidR="00D86138" w:rsidRDefault="00D86138" w:rsidP="00D86138">
      <w:pPr>
        <w:spacing w:after="0" w:line="360" w:lineRule="auto"/>
        <w:ind w:left="360"/>
        <w:jc w:val="both"/>
        <w:rPr>
          <w:rFonts w:asciiTheme="minorBidi" w:hAnsiTheme="minorBidi"/>
          <w:sz w:val="28"/>
          <w:szCs w:val="28"/>
          <w:rtl/>
        </w:rPr>
      </w:pPr>
      <w:r>
        <w:rPr>
          <w:rFonts w:asciiTheme="minorBidi" w:hAnsiTheme="minorBidi"/>
          <w:sz w:val="28"/>
          <w:szCs w:val="28"/>
          <w:rtl/>
        </w:rPr>
        <w:t xml:space="preserve">هـ) </w:t>
      </w:r>
      <w:proofErr w:type="gramStart"/>
      <w:r>
        <w:rPr>
          <w:rFonts w:asciiTheme="minorBidi" w:hAnsiTheme="minorBidi"/>
          <w:sz w:val="28"/>
          <w:szCs w:val="28"/>
          <w:rtl/>
        </w:rPr>
        <w:t>المجلس :</w:t>
      </w:r>
      <w:proofErr w:type="gramEnd"/>
      <w:r>
        <w:rPr>
          <w:rFonts w:asciiTheme="minorBidi" w:hAnsiTheme="minorBidi"/>
          <w:sz w:val="28"/>
          <w:szCs w:val="28"/>
          <w:rtl/>
        </w:rPr>
        <w:t xml:space="preserve"> مجلس إدارة جمعية </w:t>
      </w:r>
      <w:r>
        <w:rPr>
          <w:rFonts w:asciiTheme="minorBidi" w:hAnsiTheme="minorBidi" w:hint="cs"/>
          <w:sz w:val="28"/>
          <w:szCs w:val="28"/>
          <w:rtl/>
        </w:rPr>
        <w:t>..........................</w:t>
      </w:r>
      <w:r>
        <w:rPr>
          <w:rFonts w:asciiTheme="minorBidi" w:hAnsiTheme="minorBidi"/>
          <w:sz w:val="28"/>
          <w:szCs w:val="28"/>
          <w:rtl/>
        </w:rPr>
        <w:t>.</w:t>
      </w:r>
    </w:p>
    <w:p w:rsidR="00D86138" w:rsidRDefault="00D86138" w:rsidP="00D86138">
      <w:pPr>
        <w:spacing w:after="0" w:line="360" w:lineRule="auto"/>
        <w:ind w:left="360"/>
        <w:jc w:val="both"/>
        <w:rPr>
          <w:rFonts w:asciiTheme="minorBidi" w:hAnsiTheme="minorBidi"/>
          <w:sz w:val="28"/>
          <w:szCs w:val="28"/>
          <w:rtl/>
        </w:rPr>
      </w:pPr>
      <w:r>
        <w:rPr>
          <w:rFonts w:asciiTheme="minorBidi" w:hAnsiTheme="minorBidi"/>
          <w:sz w:val="28"/>
          <w:szCs w:val="28"/>
          <w:rtl/>
        </w:rPr>
        <w:t xml:space="preserve">و) الرئيس: رئيس مجلس الإدارة لجمعية </w:t>
      </w:r>
      <w:r>
        <w:rPr>
          <w:rFonts w:asciiTheme="minorBidi" w:hAnsiTheme="minorBidi" w:hint="cs"/>
          <w:sz w:val="28"/>
          <w:szCs w:val="28"/>
          <w:rtl/>
        </w:rPr>
        <w:t>..........................</w:t>
      </w:r>
      <w:r>
        <w:rPr>
          <w:rFonts w:asciiTheme="minorBidi" w:hAnsiTheme="minorBidi"/>
          <w:sz w:val="28"/>
          <w:szCs w:val="28"/>
          <w:rtl/>
        </w:rPr>
        <w:t>.</w:t>
      </w:r>
    </w:p>
    <w:p w:rsidR="00D86138" w:rsidRDefault="00D86138" w:rsidP="00D86138">
      <w:pPr>
        <w:spacing w:after="0" w:line="360" w:lineRule="auto"/>
        <w:ind w:left="360"/>
        <w:jc w:val="both"/>
        <w:rPr>
          <w:rFonts w:asciiTheme="minorBidi" w:hAnsiTheme="minorBidi"/>
          <w:sz w:val="28"/>
          <w:szCs w:val="28"/>
          <w:rtl/>
        </w:rPr>
      </w:pPr>
      <w:r>
        <w:rPr>
          <w:rFonts w:asciiTheme="minorBidi" w:hAnsiTheme="minorBidi"/>
          <w:sz w:val="28"/>
          <w:szCs w:val="28"/>
          <w:rtl/>
        </w:rPr>
        <w:t xml:space="preserve">ز) المدير </w:t>
      </w:r>
      <w:proofErr w:type="gramStart"/>
      <w:r>
        <w:rPr>
          <w:rFonts w:asciiTheme="minorBidi" w:hAnsiTheme="minorBidi"/>
          <w:sz w:val="28"/>
          <w:szCs w:val="28"/>
          <w:rtl/>
        </w:rPr>
        <w:t>التنفيذي :</w:t>
      </w:r>
      <w:proofErr w:type="gramEnd"/>
      <w:r>
        <w:rPr>
          <w:rFonts w:asciiTheme="minorBidi" w:hAnsiTheme="minorBidi"/>
          <w:sz w:val="28"/>
          <w:szCs w:val="28"/>
          <w:rtl/>
        </w:rPr>
        <w:t xml:space="preserve"> المدير التنفيذي لجمعية </w:t>
      </w:r>
      <w:r>
        <w:rPr>
          <w:rFonts w:asciiTheme="minorBidi" w:hAnsiTheme="minorBidi" w:hint="cs"/>
          <w:sz w:val="28"/>
          <w:szCs w:val="28"/>
          <w:rtl/>
        </w:rPr>
        <w:t>..........................</w:t>
      </w:r>
      <w:r>
        <w:rPr>
          <w:rFonts w:asciiTheme="minorBidi" w:hAnsiTheme="minorBidi"/>
          <w:sz w:val="28"/>
          <w:szCs w:val="28"/>
          <w:rtl/>
        </w:rPr>
        <w:t>.</w:t>
      </w:r>
    </w:p>
    <w:p w:rsidR="00D86138" w:rsidRDefault="00D86138" w:rsidP="00D86138">
      <w:pPr>
        <w:spacing w:after="0" w:line="360" w:lineRule="auto"/>
        <w:ind w:left="360"/>
        <w:jc w:val="both"/>
        <w:rPr>
          <w:rFonts w:asciiTheme="minorBidi" w:hAnsiTheme="minorBidi"/>
          <w:sz w:val="28"/>
          <w:szCs w:val="28"/>
          <w:rtl/>
        </w:rPr>
      </w:pPr>
      <w:r>
        <w:rPr>
          <w:rFonts w:asciiTheme="minorBidi" w:hAnsiTheme="minorBidi"/>
          <w:sz w:val="28"/>
          <w:szCs w:val="28"/>
          <w:rtl/>
        </w:rPr>
        <w:t xml:space="preserve">ح) الإدارة </w:t>
      </w:r>
      <w:proofErr w:type="gramStart"/>
      <w:r>
        <w:rPr>
          <w:rFonts w:asciiTheme="minorBidi" w:hAnsiTheme="minorBidi"/>
          <w:sz w:val="28"/>
          <w:szCs w:val="28"/>
          <w:rtl/>
        </w:rPr>
        <w:t>المالية :</w:t>
      </w:r>
      <w:proofErr w:type="gramEnd"/>
      <w:r>
        <w:rPr>
          <w:rFonts w:asciiTheme="minorBidi" w:hAnsiTheme="minorBidi"/>
          <w:sz w:val="28"/>
          <w:szCs w:val="28"/>
          <w:rtl/>
        </w:rPr>
        <w:t xml:space="preserve"> إدارة الشؤون المالية بالجمعية.</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(3</w:t>
      </w:r>
      <w:proofErr w:type="gramStart"/>
      <w:r>
        <w:rPr>
          <w:rFonts w:asciiTheme="minorBidi" w:hAnsiTheme="minorBidi"/>
          <w:b/>
          <w:bCs/>
          <w:sz w:val="28"/>
          <w:szCs w:val="28"/>
          <w:rtl/>
        </w:rPr>
        <w:t>) :</w:t>
      </w:r>
      <w:proofErr w:type="gramEnd"/>
      <w:r>
        <w:rPr>
          <w:rFonts w:asciiTheme="minorBidi" w:hAnsiTheme="minorBidi"/>
          <w:sz w:val="28"/>
          <w:szCs w:val="28"/>
          <w:rtl/>
        </w:rPr>
        <w:t xml:space="preserve"> تطبق أنظمة وزارة المواد البشرية و التنمية الاجتماعية ولوائحها ذات العلاقة والقرارات الوزارية الصادرة تنفيذاً لها كل في بابه وكذلك اللائحة الأساسية للجمعية وقرارات مجلس إدارة الجمعية فيما لم يرد بشأنه نص فيما سبق أو لم يرد بشأنه نص في هذه اللائحة .</w:t>
      </w:r>
    </w:p>
    <w:p w:rsidR="00D86138" w:rsidRDefault="00D86138" w:rsidP="00D86138">
      <w:pPr>
        <w:bidi w:val="0"/>
        <w:rPr>
          <w:rFonts w:asciiTheme="majorHAnsi" w:eastAsiaTheme="majorEastAsia" w:hAnsiTheme="majorHAnsi" w:cstheme="majorBidi"/>
          <w:b/>
          <w:bCs/>
          <w:spacing w:val="-10"/>
          <w:kern w:val="28"/>
          <w:sz w:val="40"/>
          <w:szCs w:val="40"/>
          <w:rtl/>
        </w:rPr>
      </w:pPr>
      <w:r>
        <w:rPr>
          <w:rtl/>
        </w:rPr>
        <w:br w:type="page"/>
      </w:r>
    </w:p>
    <w:p w:rsidR="00D86138" w:rsidRDefault="00D86138" w:rsidP="00C927DB">
      <w:pPr>
        <w:pStyle w:val="a4"/>
        <w:rPr>
          <w:rtl/>
        </w:rPr>
      </w:pPr>
      <w:r>
        <w:rPr>
          <w:rtl/>
        </w:rPr>
        <w:lastRenderedPageBreak/>
        <w:t>الفصل الثاني:</w:t>
      </w:r>
    </w:p>
    <w:p w:rsidR="00D86138" w:rsidRDefault="00D86138" w:rsidP="00D86138">
      <w:pPr>
        <w:pStyle w:val="a4"/>
        <w:rPr>
          <w:rtl/>
        </w:rPr>
      </w:pPr>
      <w:r>
        <w:rPr>
          <w:rtl/>
        </w:rPr>
        <w:t>السياسات المالية والمحاسبية</w:t>
      </w:r>
    </w:p>
    <w:p w:rsidR="00D86138" w:rsidRDefault="00D86138" w:rsidP="00D86138">
      <w:pPr>
        <w:rPr>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(4</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تحدد السنة المالية للجمعية بأثني عشر شهراً تبدأ من يناير من كل عام وتنتهي في آخر يوم من شهر ديسمبر من ذلك العام.</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(5</w:t>
      </w:r>
      <w:proofErr w:type="gramStart"/>
      <w:r>
        <w:rPr>
          <w:rFonts w:asciiTheme="minorBidi" w:hAnsiTheme="minorBidi"/>
          <w:b/>
          <w:bCs/>
          <w:sz w:val="28"/>
          <w:szCs w:val="28"/>
          <w:rtl/>
        </w:rPr>
        <w:t>) :</w:t>
      </w:r>
      <w:proofErr w:type="gramEnd"/>
      <w:r>
        <w:rPr>
          <w:rFonts w:asciiTheme="minorBidi" w:hAnsiTheme="minorBidi"/>
          <w:sz w:val="28"/>
          <w:szCs w:val="28"/>
          <w:rtl/>
        </w:rPr>
        <w:t xml:space="preserve"> تتقيد الجمعية بالمعايير المحاسبية الصادرة من الهيئة السعودية للمحاسبين القانونيين وبالنماذج والتقارير المحاسبية التي تصدرها الوزارة كما جاء في المادة (36) من اللائحة التنفيذية للنظام.</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proofErr w:type="gramStart"/>
      <w:r>
        <w:rPr>
          <w:rFonts w:asciiTheme="minorBidi" w:hAnsiTheme="minorBidi"/>
          <w:b/>
          <w:bCs/>
          <w:sz w:val="28"/>
          <w:szCs w:val="28"/>
          <w:rtl/>
        </w:rPr>
        <w:t>مادة(</w:t>
      </w:r>
      <w:proofErr w:type="gramEnd"/>
      <w:r>
        <w:rPr>
          <w:rFonts w:asciiTheme="minorBidi" w:hAnsiTheme="minorBidi"/>
          <w:b/>
          <w:bCs/>
          <w:sz w:val="28"/>
          <w:szCs w:val="28"/>
          <w:rtl/>
        </w:rPr>
        <w:t>6) :</w:t>
      </w:r>
      <w:r>
        <w:rPr>
          <w:rFonts w:asciiTheme="minorBidi" w:hAnsiTheme="minorBidi"/>
          <w:sz w:val="28"/>
          <w:szCs w:val="28"/>
          <w:rtl/>
        </w:rPr>
        <w:t xml:space="preserve"> مع عدم الإخلال ببنود اللوائح المالية وأي لوائح وأدلة أخرى منظمة للعمل بالجمعية ،يلزم موافقة مجلس الإدارة أو من يفوضه فيما يلي:</w:t>
      </w:r>
    </w:p>
    <w:p w:rsidR="00D86138" w:rsidRDefault="00D86138" w:rsidP="00D86138">
      <w:pPr>
        <w:pStyle w:val="a3"/>
        <w:numPr>
          <w:ilvl w:val="0"/>
          <w:numId w:val="2"/>
        </w:numPr>
        <w:spacing w:after="0" w:line="360" w:lineRule="auto"/>
        <w:jc w:val="both"/>
        <w:rPr>
          <w:rFonts w:asciiTheme="minorBidi" w:hAnsiTheme="minorBidi"/>
          <w:sz w:val="28"/>
          <w:szCs w:val="28"/>
          <w:rtl/>
        </w:rPr>
      </w:pPr>
      <w:r>
        <w:rPr>
          <w:rFonts w:asciiTheme="minorBidi" w:hAnsiTheme="minorBidi"/>
          <w:sz w:val="28"/>
          <w:szCs w:val="28"/>
          <w:rtl/>
        </w:rPr>
        <w:t>إبرام قروض مع البنوك أو مع الأفراد وفق الضوابط الشرعية.</w:t>
      </w:r>
    </w:p>
    <w:p w:rsidR="00D86138" w:rsidRDefault="00D86138" w:rsidP="00D86138">
      <w:pPr>
        <w:pStyle w:val="a3"/>
        <w:numPr>
          <w:ilvl w:val="0"/>
          <w:numId w:val="2"/>
        </w:numPr>
        <w:spacing w:after="0" w:line="360" w:lineRule="auto"/>
        <w:jc w:val="both"/>
        <w:rPr>
          <w:rFonts w:asciiTheme="minorBidi" w:hAnsiTheme="minorBidi"/>
          <w:sz w:val="28"/>
          <w:szCs w:val="28"/>
        </w:rPr>
      </w:pPr>
      <w:r>
        <w:rPr>
          <w:rFonts w:asciiTheme="minorBidi" w:hAnsiTheme="minorBidi"/>
          <w:sz w:val="28"/>
          <w:szCs w:val="28"/>
          <w:rtl/>
        </w:rPr>
        <w:t>إبرام العقود التي ترتب التزامات على الجمعية لأكثر من سنة مالية (عقود توريد-الرهن-الإجار-...إلخ).</w:t>
      </w:r>
    </w:p>
    <w:p w:rsidR="00D86138" w:rsidRDefault="00D86138" w:rsidP="00D86138">
      <w:pPr>
        <w:spacing w:after="0" w:line="360" w:lineRule="auto"/>
        <w:ind w:left="360"/>
        <w:jc w:val="both"/>
        <w:rPr>
          <w:rFonts w:asciiTheme="minorBidi" w:hAnsiTheme="minorBidi"/>
          <w:sz w:val="28"/>
          <w:szCs w:val="28"/>
        </w:rPr>
      </w:pPr>
      <w:r>
        <w:rPr>
          <w:rFonts w:asciiTheme="minorBidi" w:hAnsiTheme="minorBidi"/>
          <w:sz w:val="28"/>
          <w:szCs w:val="28"/>
          <w:rtl/>
        </w:rPr>
        <w:t>ج- التصالح أو التنازل أو فسخ العقود.</w:t>
      </w:r>
    </w:p>
    <w:p w:rsidR="00D86138" w:rsidRDefault="00D86138" w:rsidP="00D86138">
      <w:pPr>
        <w:spacing w:after="0" w:line="360" w:lineRule="auto"/>
        <w:ind w:left="360"/>
        <w:jc w:val="both"/>
        <w:rPr>
          <w:rFonts w:asciiTheme="minorBidi" w:hAnsiTheme="minorBidi"/>
          <w:sz w:val="28"/>
          <w:szCs w:val="28"/>
          <w:rtl/>
        </w:rPr>
      </w:pPr>
      <w:r>
        <w:rPr>
          <w:rFonts w:asciiTheme="minorBidi" w:hAnsiTheme="minorBidi"/>
          <w:sz w:val="28"/>
          <w:szCs w:val="28"/>
          <w:rtl/>
        </w:rPr>
        <w:t>د- إنشاء أو تشغيل أي مشروع استثماري جديد.</w:t>
      </w:r>
    </w:p>
    <w:p w:rsidR="00D86138" w:rsidRDefault="00D86138" w:rsidP="00D86138">
      <w:pPr>
        <w:spacing w:after="0" w:line="360" w:lineRule="auto"/>
        <w:ind w:left="360"/>
        <w:jc w:val="both"/>
        <w:rPr>
          <w:rFonts w:asciiTheme="minorBidi" w:hAnsiTheme="minorBidi"/>
          <w:sz w:val="28"/>
          <w:szCs w:val="28"/>
          <w:rtl/>
        </w:rPr>
      </w:pPr>
      <w:r>
        <w:rPr>
          <w:rFonts w:asciiTheme="minorBidi" w:hAnsiTheme="minorBidi"/>
          <w:sz w:val="28"/>
          <w:szCs w:val="28"/>
          <w:rtl/>
        </w:rPr>
        <w:t>هـ- بيع أي أصل من الأصول الثابتة للجمعية.</w:t>
      </w:r>
    </w:p>
    <w:p w:rsidR="00D86138" w:rsidRDefault="00D86138" w:rsidP="00D86138">
      <w:pPr>
        <w:spacing w:after="0" w:line="360" w:lineRule="auto"/>
        <w:ind w:left="360"/>
        <w:jc w:val="both"/>
        <w:rPr>
          <w:rFonts w:asciiTheme="minorBidi" w:hAnsiTheme="minorBidi"/>
          <w:sz w:val="28"/>
          <w:szCs w:val="28"/>
          <w:rtl/>
        </w:rPr>
      </w:pPr>
      <w:r>
        <w:rPr>
          <w:rFonts w:asciiTheme="minorBidi" w:hAnsiTheme="minorBidi"/>
          <w:sz w:val="28"/>
          <w:szCs w:val="28"/>
          <w:rtl/>
        </w:rPr>
        <w:t>و- تعديل نظم الرواتب أو الحوافز لمنسوبي الجمعية.</w:t>
      </w:r>
    </w:p>
    <w:p w:rsidR="00D86138" w:rsidRDefault="00D86138" w:rsidP="00D86138">
      <w:pPr>
        <w:spacing w:after="0" w:line="360" w:lineRule="auto"/>
        <w:ind w:left="360"/>
        <w:jc w:val="both"/>
        <w:rPr>
          <w:rFonts w:asciiTheme="minorBidi" w:hAnsiTheme="minorBidi"/>
          <w:sz w:val="28"/>
          <w:szCs w:val="28"/>
          <w:rtl/>
        </w:rPr>
      </w:pPr>
      <w:r>
        <w:rPr>
          <w:rFonts w:asciiTheme="minorBidi" w:hAnsiTheme="minorBidi"/>
          <w:sz w:val="28"/>
          <w:szCs w:val="28"/>
          <w:rtl/>
        </w:rPr>
        <w:t>ز- تعديل الصلاحيات المالية.</w:t>
      </w:r>
    </w:p>
    <w:p w:rsidR="00D86138" w:rsidRDefault="00D86138" w:rsidP="00D86138">
      <w:pPr>
        <w:spacing w:after="0" w:line="360" w:lineRule="auto"/>
        <w:ind w:left="360"/>
        <w:jc w:val="both"/>
        <w:rPr>
          <w:rFonts w:asciiTheme="minorBidi" w:hAnsiTheme="minorBidi"/>
          <w:sz w:val="28"/>
          <w:szCs w:val="28"/>
          <w:rtl/>
        </w:rPr>
      </w:pPr>
    </w:p>
    <w:p w:rsidR="00D86138" w:rsidRDefault="00D86138" w:rsidP="00D86138">
      <w:pPr>
        <w:spacing w:after="0" w:line="360" w:lineRule="auto"/>
        <w:ind w:left="360"/>
        <w:jc w:val="both"/>
        <w:rPr>
          <w:rFonts w:asciiTheme="minorBidi" w:hAnsiTheme="minorBidi"/>
          <w:sz w:val="28"/>
          <w:szCs w:val="28"/>
          <w:rtl/>
        </w:rPr>
      </w:pPr>
      <w:r>
        <w:rPr>
          <w:rFonts w:asciiTheme="minorBidi" w:hAnsiTheme="minorBidi"/>
          <w:b/>
          <w:bCs/>
          <w:sz w:val="28"/>
          <w:szCs w:val="28"/>
          <w:rtl/>
        </w:rPr>
        <w:t>مادة (7</w:t>
      </w:r>
      <w:proofErr w:type="gramStart"/>
      <w:r>
        <w:rPr>
          <w:rFonts w:asciiTheme="minorBidi" w:hAnsiTheme="minorBidi"/>
          <w:b/>
          <w:bCs/>
          <w:sz w:val="28"/>
          <w:szCs w:val="28"/>
          <w:rtl/>
        </w:rPr>
        <w:t>) :</w:t>
      </w:r>
      <w:proofErr w:type="gramEnd"/>
      <w:r>
        <w:rPr>
          <w:rFonts w:asciiTheme="minorBidi" w:hAnsiTheme="minorBidi"/>
          <w:sz w:val="28"/>
          <w:szCs w:val="28"/>
          <w:rtl/>
        </w:rPr>
        <w:t xml:space="preserve"> يصدر الرئيس تعاميم تتضمن على الأقل ما يلي:</w:t>
      </w:r>
    </w:p>
    <w:p w:rsidR="00D86138" w:rsidRDefault="00D86138" w:rsidP="00D86138">
      <w:pPr>
        <w:pStyle w:val="a3"/>
        <w:numPr>
          <w:ilvl w:val="0"/>
          <w:numId w:val="3"/>
        </w:numPr>
        <w:spacing w:after="0" w:line="360" w:lineRule="auto"/>
        <w:jc w:val="both"/>
        <w:rPr>
          <w:rFonts w:asciiTheme="minorBidi" w:hAnsiTheme="minorBidi"/>
          <w:sz w:val="28"/>
          <w:szCs w:val="28"/>
          <w:rtl/>
        </w:rPr>
      </w:pPr>
      <w:r>
        <w:rPr>
          <w:rFonts w:asciiTheme="minorBidi" w:hAnsiTheme="minorBidi"/>
          <w:sz w:val="28"/>
          <w:szCs w:val="28"/>
          <w:rtl/>
        </w:rPr>
        <w:t>نماذج من التوقيعات المعتمدة.</w:t>
      </w:r>
    </w:p>
    <w:p w:rsidR="00D86138" w:rsidRDefault="00D86138" w:rsidP="00D86138">
      <w:pPr>
        <w:pStyle w:val="a3"/>
        <w:numPr>
          <w:ilvl w:val="0"/>
          <w:numId w:val="3"/>
        </w:numPr>
        <w:spacing w:after="0" w:line="360" w:lineRule="auto"/>
        <w:jc w:val="both"/>
        <w:rPr>
          <w:rFonts w:asciiTheme="minorBidi" w:hAnsiTheme="minorBidi"/>
          <w:sz w:val="28"/>
          <w:szCs w:val="28"/>
        </w:rPr>
      </w:pPr>
      <w:r>
        <w:rPr>
          <w:rFonts w:asciiTheme="minorBidi" w:hAnsiTheme="minorBidi"/>
          <w:sz w:val="28"/>
          <w:szCs w:val="28"/>
          <w:rtl/>
        </w:rPr>
        <w:t>التعديلات بالإضافة أو الحذف في اعتماد التوقيعات النقدية الداخلية مع بيان تاريخ سريانها.</w:t>
      </w:r>
    </w:p>
    <w:p w:rsidR="00D86138" w:rsidRDefault="00D86138" w:rsidP="00D86138">
      <w:pPr>
        <w:spacing w:after="0" w:line="360" w:lineRule="auto"/>
        <w:ind w:left="360"/>
        <w:jc w:val="both"/>
        <w:rPr>
          <w:rFonts w:asciiTheme="minorBidi" w:hAnsiTheme="minorBidi"/>
          <w:sz w:val="28"/>
          <w:szCs w:val="28"/>
        </w:rPr>
      </w:pPr>
      <w:r>
        <w:rPr>
          <w:rFonts w:asciiTheme="minorBidi" w:hAnsiTheme="minorBidi"/>
          <w:sz w:val="28"/>
          <w:szCs w:val="28"/>
          <w:rtl/>
        </w:rPr>
        <w:t>ج- حدود المبالغ النقدية للتوقيعات والتي يحددها دليل تفويض الصلاحيات وما يتبعه من قرارات.</w:t>
      </w: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(8</w:t>
      </w:r>
      <w:proofErr w:type="gramStart"/>
      <w:r>
        <w:rPr>
          <w:rFonts w:asciiTheme="minorBidi" w:hAnsiTheme="minorBidi"/>
          <w:b/>
          <w:bCs/>
          <w:sz w:val="28"/>
          <w:szCs w:val="28"/>
          <w:rtl/>
        </w:rPr>
        <w:t>) :</w:t>
      </w:r>
      <w:proofErr w:type="gramEnd"/>
      <w:r>
        <w:rPr>
          <w:rFonts w:asciiTheme="minorBidi" w:hAnsiTheme="minorBidi"/>
          <w:sz w:val="28"/>
          <w:szCs w:val="28"/>
          <w:rtl/>
        </w:rPr>
        <w:t xml:space="preserve"> مع عدم الإخلال بنظم الرقابة الداخلية وما تشتمل عليه </w:t>
      </w:r>
      <w:proofErr w:type="spellStart"/>
      <w:r>
        <w:rPr>
          <w:rFonts w:asciiTheme="minorBidi" w:hAnsiTheme="minorBidi"/>
          <w:sz w:val="28"/>
          <w:szCs w:val="28"/>
          <w:rtl/>
        </w:rPr>
        <w:t>الماده</w:t>
      </w:r>
      <w:proofErr w:type="spellEnd"/>
      <w:r>
        <w:rPr>
          <w:rFonts w:asciiTheme="minorBidi" w:hAnsiTheme="minorBidi"/>
          <w:sz w:val="28"/>
          <w:szCs w:val="28"/>
          <w:rtl/>
        </w:rPr>
        <w:t xml:space="preserve"> (11) من هذه اللائحة ، يلزم أن تتم مراجعة جميع  العمليات المالية قبل الصرف سواء كان الصرف بموجب شيكات أو نقداً أو من خلال السُلف أو العهد المستديمة أو </w:t>
      </w:r>
      <w:proofErr w:type="spellStart"/>
      <w:r>
        <w:rPr>
          <w:rFonts w:asciiTheme="minorBidi" w:hAnsiTheme="minorBidi"/>
          <w:sz w:val="28"/>
          <w:szCs w:val="28"/>
          <w:rtl/>
        </w:rPr>
        <w:t>المؤقته</w:t>
      </w:r>
      <w:proofErr w:type="spellEnd"/>
      <w:r>
        <w:rPr>
          <w:rFonts w:asciiTheme="minorBidi" w:hAnsiTheme="minorBidi"/>
          <w:sz w:val="28"/>
          <w:szCs w:val="28"/>
          <w:rtl/>
        </w:rPr>
        <w:t>.</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bidi w:val="0"/>
        <w:rPr>
          <w:rFonts w:asciiTheme="minorBidi" w:hAnsiTheme="minorBidi"/>
          <w:b/>
          <w:bCs/>
          <w:sz w:val="28"/>
          <w:szCs w:val="28"/>
          <w:rtl/>
        </w:rPr>
      </w:pPr>
      <w:r>
        <w:rPr>
          <w:rFonts w:asciiTheme="minorBidi" w:hAnsiTheme="minorBidi"/>
          <w:b/>
          <w:bCs/>
          <w:sz w:val="28"/>
          <w:szCs w:val="28"/>
          <w:rtl/>
        </w:rPr>
        <w:br w:type="page"/>
      </w:r>
    </w:p>
    <w:p w:rsidR="00D86138" w:rsidRDefault="00D86138" w:rsidP="00D86138">
      <w:pPr>
        <w:pStyle w:val="1"/>
        <w:rPr>
          <w:rtl/>
        </w:rPr>
      </w:pPr>
      <w:r>
        <w:rPr>
          <w:rtl/>
        </w:rPr>
        <w:lastRenderedPageBreak/>
        <w:t>مهام مدير المالية بالجمعية</w:t>
      </w:r>
    </w:p>
    <w:p w:rsidR="00D86138" w:rsidRDefault="00D86138" w:rsidP="00D86138">
      <w:pPr>
        <w:rPr>
          <w:rtl/>
        </w:rPr>
      </w:pPr>
    </w:p>
    <w:p w:rsidR="00D86138" w:rsidRDefault="00D86138" w:rsidP="00D86138">
      <w:pPr>
        <w:spacing w:after="0" w:line="360" w:lineRule="auto"/>
        <w:ind w:left="360"/>
        <w:jc w:val="both"/>
        <w:rPr>
          <w:rFonts w:asciiTheme="minorBidi" w:hAnsiTheme="minorBidi"/>
          <w:sz w:val="28"/>
          <w:szCs w:val="28"/>
          <w:rtl/>
        </w:rPr>
      </w:pPr>
      <w:proofErr w:type="gramStart"/>
      <w:r>
        <w:rPr>
          <w:rFonts w:asciiTheme="minorBidi" w:hAnsiTheme="minorBidi"/>
          <w:b/>
          <w:bCs/>
          <w:sz w:val="28"/>
          <w:szCs w:val="28"/>
          <w:rtl/>
        </w:rPr>
        <w:t>مادة(</w:t>
      </w:r>
      <w:proofErr w:type="gramEnd"/>
      <w:r>
        <w:rPr>
          <w:rFonts w:asciiTheme="minorBidi" w:hAnsiTheme="minorBidi"/>
          <w:b/>
          <w:bCs/>
          <w:sz w:val="28"/>
          <w:szCs w:val="28"/>
          <w:rtl/>
        </w:rPr>
        <w:t>9) :</w:t>
      </w:r>
      <w:r>
        <w:rPr>
          <w:rFonts w:asciiTheme="minorBidi" w:hAnsiTheme="minorBidi"/>
          <w:sz w:val="28"/>
          <w:szCs w:val="28"/>
          <w:rtl/>
        </w:rPr>
        <w:t xml:space="preserve"> مع عدم الإخلال بصلاحيات و مسؤوليات مجلس الإدارة والمدير التنفيذي يكون مدير المالية مسؤولاً عن جميع شؤون الجمعية المالية، ولا سيما:</w:t>
      </w:r>
    </w:p>
    <w:p w:rsidR="00D86138" w:rsidRDefault="00D86138" w:rsidP="00D86138">
      <w:pPr>
        <w:pStyle w:val="a3"/>
        <w:numPr>
          <w:ilvl w:val="0"/>
          <w:numId w:val="4"/>
        </w:numPr>
        <w:spacing w:after="0" w:line="360" w:lineRule="auto"/>
        <w:jc w:val="both"/>
        <w:rPr>
          <w:rFonts w:asciiTheme="minorBidi" w:hAnsiTheme="minorBidi"/>
          <w:sz w:val="28"/>
          <w:szCs w:val="28"/>
          <w:rtl/>
        </w:rPr>
      </w:pPr>
      <w:r>
        <w:rPr>
          <w:rFonts w:asciiTheme="minorBidi" w:hAnsiTheme="minorBidi"/>
          <w:sz w:val="28"/>
          <w:szCs w:val="28"/>
          <w:rtl/>
        </w:rPr>
        <w:t>تنفيذ ومراقبة أحكام اللائحة المالية والقرارات التنفيذية لها.</w:t>
      </w:r>
    </w:p>
    <w:p w:rsidR="00D86138" w:rsidRDefault="00D86138" w:rsidP="00D86138">
      <w:pPr>
        <w:pStyle w:val="a3"/>
        <w:numPr>
          <w:ilvl w:val="0"/>
          <w:numId w:val="4"/>
        </w:numPr>
        <w:spacing w:after="0" w:line="360" w:lineRule="auto"/>
        <w:jc w:val="both"/>
        <w:rPr>
          <w:rFonts w:asciiTheme="minorBidi" w:hAnsiTheme="minorBidi"/>
          <w:sz w:val="28"/>
          <w:szCs w:val="28"/>
        </w:rPr>
      </w:pPr>
      <w:r>
        <w:rPr>
          <w:rFonts w:asciiTheme="minorBidi" w:hAnsiTheme="minorBidi"/>
          <w:sz w:val="28"/>
          <w:szCs w:val="28"/>
          <w:rtl/>
        </w:rPr>
        <w:t xml:space="preserve"> اتخاذ إجراءات الجرد السنوي للخزائن الرئيسية والفرعية في موعده وكذلك الجرد المفاجئ بين وقت وآخر وله سلطة تفويض من يباشر إجراء الجرد نيابة عنه دون أن يخل ذلك بمسؤوليته.</w:t>
      </w:r>
    </w:p>
    <w:p w:rsidR="00D86138" w:rsidRDefault="00D86138" w:rsidP="00D86138">
      <w:pPr>
        <w:spacing w:after="0" w:line="360" w:lineRule="auto"/>
        <w:ind w:left="360"/>
        <w:jc w:val="both"/>
        <w:rPr>
          <w:rFonts w:asciiTheme="minorBidi" w:hAnsiTheme="minorBidi"/>
          <w:sz w:val="28"/>
          <w:szCs w:val="28"/>
        </w:rPr>
      </w:pPr>
      <w:r>
        <w:rPr>
          <w:rFonts w:asciiTheme="minorBidi" w:hAnsiTheme="minorBidi"/>
          <w:sz w:val="28"/>
          <w:szCs w:val="28"/>
          <w:rtl/>
        </w:rPr>
        <w:t>ج- إجراء الجرد نصف السنوي لكافة الأصول الثابتة للجمعية ومطابقتها على سجلات الأصول الثابتة للجمعية.</w:t>
      </w:r>
    </w:p>
    <w:p w:rsidR="00D86138" w:rsidRDefault="00D86138" w:rsidP="00D86138">
      <w:pPr>
        <w:spacing w:after="0" w:line="360" w:lineRule="auto"/>
        <w:ind w:left="360"/>
        <w:jc w:val="both"/>
        <w:rPr>
          <w:rFonts w:asciiTheme="minorBidi" w:hAnsiTheme="minorBidi"/>
          <w:sz w:val="28"/>
          <w:szCs w:val="28"/>
          <w:rtl/>
        </w:rPr>
      </w:pPr>
    </w:p>
    <w:p w:rsidR="00D86138" w:rsidRDefault="00D86138" w:rsidP="00D86138">
      <w:pPr>
        <w:spacing w:after="0" w:line="360" w:lineRule="auto"/>
        <w:ind w:left="360"/>
        <w:jc w:val="both"/>
        <w:rPr>
          <w:rFonts w:asciiTheme="minorBidi" w:hAnsiTheme="minorBidi"/>
          <w:sz w:val="28"/>
          <w:szCs w:val="28"/>
          <w:rtl/>
        </w:rPr>
      </w:pPr>
      <w:r>
        <w:rPr>
          <w:rFonts w:asciiTheme="minorBidi" w:hAnsiTheme="minorBidi"/>
          <w:b/>
          <w:bCs/>
          <w:sz w:val="28"/>
          <w:szCs w:val="28"/>
          <w:rtl/>
        </w:rPr>
        <w:t>مادة (10</w:t>
      </w:r>
      <w:proofErr w:type="gramStart"/>
      <w:r>
        <w:rPr>
          <w:rFonts w:asciiTheme="minorBidi" w:hAnsiTheme="minorBidi"/>
          <w:b/>
          <w:bCs/>
          <w:sz w:val="28"/>
          <w:szCs w:val="28"/>
          <w:rtl/>
        </w:rPr>
        <w:t>) :</w:t>
      </w:r>
      <w:proofErr w:type="gramEnd"/>
      <w:r>
        <w:rPr>
          <w:rFonts w:asciiTheme="minorBidi" w:hAnsiTheme="minorBidi"/>
          <w:sz w:val="28"/>
          <w:szCs w:val="28"/>
          <w:rtl/>
        </w:rPr>
        <w:t xml:space="preserve"> يتولى مدير المالية بالتعاون مع الإدارات ذات العلاقة إعداد أدلة للإجراءات المالية والعمل على تطويرها بشكل مستمر وفق الأنظمة واللوائح السارية وبما يحقق كفاءة وفاعلية في الأداء المالي واعتمادها من الرئيس.</w:t>
      </w:r>
    </w:p>
    <w:p w:rsidR="00D86138" w:rsidRDefault="00D86138" w:rsidP="00D86138">
      <w:pPr>
        <w:spacing w:after="0" w:line="360" w:lineRule="auto"/>
        <w:ind w:left="360"/>
        <w:jc w:val="both"/>
        <w:rPr>
          <w:rFonts w:asciiTheme="minorBidi" w:hAnsiTheme="minorBidi"/>
          <w:sz w:val="28"/>
          <w:szCs w:val="28"/>
          <w:rtl/>
        </w:rPr>
      </w:pPr>
    </w:p>
    <w:p w:rsidR="00D86138" w:rsidRDefault="00D86138" w:rsidP="00D86138">
      <w:pPr>
        <w:spacing w:after="0" w:line="360" w:lineRule="auto"/>
        <w:ind w:left="360"/>
        <w:jc w:val="both"/>
        <w:rPr>
          <w:rFonts w:asciiTheme="minorBidi" w:hAnsiTheme="minorBidi"/>
          <w:sz w:val="28"/>
          <w:szCs w:val="28"/>
          <w:rtl/>
        </w:rPr>
      </w:pPr>
      <w:r>
        <w:rPr>
          <w:rFonts w:asciiTheme="minorBidi" w:hAnsiTheme="minorBidi"/>
          <w:b/>
          <w:bCs/>
          <w:sz w:val="28"/>
          <w:szCs w:val="28"/>
          <w:rtl/>
        </w:rPr>
        <w:t>مادة (11</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يتولى مدير المالية وضع نظام مالي محاسبي ملائم للجمعية والعمل على تطبيقه وفق ما نصت عليه الأنظمة التشريعية واللوائح المنظمة لأعمال الجمعيات  بما فيها هذه اللائحة ووفق العرف المحاسبي.</w:t>
      </w:r>
    </w:p>
    <w:p w:rsidR="00D86138" w:rsidRDefault="00D86138" w:rsidP="00D86138">
      <w:pPr>
        <w:spacing w:after="0" w:line="360" w:lineRule="auto"/>
        <w:ind w:left="360"/>
        <w:jc w:val="both"/>
        <w:rPr>
          <w:rFonts w:asciiTheme="minorBidi" w:hAnsiTheme="minorBidi"/>
          <w:sz w:val="28"/>
          <w:szCs w:val="28"/>
          <w:rtl/>
        </w:rPr>
      </w:pPr>
    </w:p>
    <w:p w:rsidR="00D86138" w:rsidRDefault="00D86138" w:rsidP="00D86138">
      <w:pPr>
        <w:spacing w:after="0" w:line="360" w:lineRule="auto"/>
        <w:ind w:left="360"/>
        <w:jc w:val="both"/>
        <w:rPr>
          <w:rFonts w:asciiTheme="minorBidi" w:hAnsiTheme="minorBidi"/>
          <w:sz w:val="28"/>
          <w:szCs w:val="28"/>
          <w:rtl/>
        </w:rPr>
      </w:pPr>
      <w:proofErr w:type="gramStart"/>
      <w:r>
        <w:rPr>
          <w:rFonts w:asciiTheme="minorBidi" w:hAnsiTheme="minorBidi"/>
          <w:b/>
          <w:bCs/>
          <w:sz w:val="28"/>
          <w:szCs w:val="28"/>
          <w:rtl/>
        </w:rPr>
        <w:t>مادة(</w:t>
      </w:r>
      <w:proofErr w:type="gramEnd"/>
      <w:r>
        <w:rPr>
          <w:rFonts w:asciiTheme="minorBidi" w:hAnsiTheme="minorBidi"/>
          <w:b/>
          <w:bCs/>
          <w:sz w:val="28"/>
          <w:szCs w:val="28"/>
          <w:rtl/>
        </w:rPr>
        <w:t>12) :</w:t>
      </w:r>
      <w:r>
        <w:rPr>
          <w:rFonts w:asciiTheme="minorBidi" w:hAnsiTheme="minorBidi"/>
          <w:sz w:val="28"/>
          <w:szCs w:val="28"/>
          <w:rtl/>
        </w:rPr>
        <w:t xml:space="preserve"> لمدير المالية أن يستعين بأصحاب الخبرة من المؤسسات الفنية والمكاتب الاستشارية المتخصصة وغيرها في تنظيم أعمال إدارته ومن ذلك:</w:t>
      </w:r>
    </w:p>
    <w:p w:rsidR="00D86138" w:rsidRDefault="00D86138" w:rsidP="00D86138">
      <w:pPr>
        <w:pStyle w:val="a3"/>
        <w:numPr>
          <w:ilvl w:val="0"/>
          <w:numId w:val="5"/>
        </w:numPr>
        <w:spacing w:after="0" w:line="360" w:lineRule="auto"/>
        <w:jc w:val="both"/>
        <w:rPr>
          <w:rFonts w:asciiTheme="minorBidi" w:hAnsiTheme="minorBidi"/>
          <w:sz w:val="28"/>
          <w:szCs w:val="28"/>
          <w:rtl/>
        </w:rPr>
      </w:pPr>
      <w:r>
        <w:rPr>
          <w:rFonts w:asciiTheme="minorBidi" w:hAnsiTheme="minorBidi"/>
          <w:sz w:val="28"/>
          <w:szCs w:val="28"/>
          <w:rtl/>
        </w:rPr>
        <w:t>إعداد الموازنة التقديرية للجمعية.</w:t>
      </w:r>
    </w:p>
    <w:p w:rsidR="00D86138" w:rsidRDefault="00D86138" w:rsidP="00D86138">
      <w:pPr>
        <w:pStyle w:val="a3"/>
        <w:numPr>
          <w:ilvl w:val="0"/>
          <w:numId w:val="5"/>
        </w:numPr>
        <w:spacing w:after="0" w:line="360" w:lineRule="auto"/>
        <w:jc w:val="both"/>
        <w:rPr>
          <w:rFonts w:asciiTheme="minorBidi" w:hAnsiTheme="minorBidi"/>
          <w:sz w:val="28"/>
          <w:szCs w:val="28"/>
        </w:rPr>
      </w:pPr>
      <w:r>
        <w:rPr>
          <w:rFonts w:asciiTheme="minorBidi" w:hAnsiTheme="minorBidi"/>
          <w:sz w:val="28"/>
          <w:szCs w:val="28"/>
          <w:rtl/>
        </w:rPr>
        <w:t>إعداد دراسات الجدوى للمشاريع الاستثمارية للجمعية.</w:t>
      </w:r>
    </w:p>
    <w:p w:rsidR="00D86138" w:rsidRDefault="00D86138" w:rsidP="00D86138">
      <w:pPr>
        <w:spacing w:after="0" w:line="360" w:lineRule="auto"/>
        <w:ind w:left="360"/>
        <w:jc w:val="both"/>
        <w:rPr>
          <w:rFonts w:asciiTheme="minorBidi" w:hAnsiTheme="minorBidi"/>
          <w:sz w:val="28"/>
          <w:szCs w:val="28"/>
        </w:rPr>
      </w:pPr>
      <w:r>
        <w:rPr>
          <w:rFonts w:asciiTheme="minorBidi" w:hAnsiTheme="minorBidi"/>
          <w:sz w:val="28"/>
          <w:szCs w:val="28"/>
          <w:rtl/>
        </w:rPr>
        <w:t>ج- إعداد وتطوير إجراءات الإدارة المالية ونظمها الآلية.</w:t>
      </w:r>
    </w:p>
    <w:p w:rsidR="00D86138" w:rsidRDefault="00D86138" w:rsidP="00D86138">
      <w:pPr>
        <w:spacing w:after="0" w:line="360" w:lineRule="auto"/>
        <w:ind w:left="360"/>
        <w:jc w:val="both"/>
        <w:rPr>
          <w:rFonts w:asciiTheme="minorBidi" w:hAnsiTheme="minorBidi"/>
          <w:sz w:val="28"/>
          <w:szCs w:val="28"/>
          <w:rtl/>
        </w:rPr>
      </w:pPr>
      <w:proofErr w:type="gramStart"/>
      <w:r>
        <w:rPr>
          <w:rFonts w:asciiTheme="minorBidi" w:hAnsiTheme="minorBidi"/>
          <w:b/>
          <w:bCs/>
          <w:sz w:val="28"/>
          <w:szCs w:val="28"/>
          <w:rtl/>
        </w:rPr>
        <w:t>مادة(</w:t>
      </w:r>
      <w:proofErr w:type="gramEnd"/>
      <w:r>
        <w:rPr>
          <w:rFonts w:asciiTheme="minorBidi" w:hAnsiTheme="minorBidi"/>
          <w:b/>
          <w:bCs/>
          <w:sz w:val="28"/>
          <w:szCs w:val="28"/>
          <w:rtl/>
        </w:rPr>
        <w:t>13)</w:t>
      </w:r>
      <w:r>
        <w:rPr>
          <w:rFonts w:asciiTheme="minorBidi" w:hAnsiTheme="minorBidi"/>
          <w:sz w:val="28"/>
          <w:szCs w:val="28"/>
          <w:rtl/>
        </w:rPr>
        <w:t xml:space="preserve"> : لمدير  المالية ترشيح من يراه مناسباً لمساعدته في أداء أعماله ولكن لا يباشر ذلك إلا بعد موافقة المجلس.</w:t>
      </w:r>
    </w:p>
    <w:p w:rsidR="00D86138" w:rsidRDefault="00D86138" w:rsidP="00D86138">
      <w:pPr>
        <w:spacing w:after="0" w:line="360" w:lineRule="auto"/>
        <w:ind w:left="360"/>
        <w:jc w:val="both"/>
        <w:rPr>
          <w:rFonts w:asciiTheme="minorBidi" w:hAnsiTheme="minorBidi"/>
          <w:sz w:val="28"/>
          <w:szCs w:val="28"/>
          <w:rtl/>
        </w:rPr>
      </w:pPr>
    </w:p>
    <w:p w:rsidR="00D86138" w:rsidRDefault="00D86138" w:rsidP="00D86138">
      <w:pPr>
        <w:spacing w:after="0" w:line="360" w:lineRule="auto"/>
        <w:ind w:left="360"/>
        <w:jc w:val="both"/>
        <w:rPr>
          <w:rFonts w:asciiTheme="minorBidi" w:hAnsiTheme="minorBidi"/>
          <w:sz w:val="28"/>
          <w:szCs w:val="28"/>
          <w:rtl/>
        </w:rPr>
      </w:pPr>
      <w:r>
        <w:rPr>
          <w:rFonts w:asciiTheme="minorBidi" w:hAnsiTheme="minorBidi"/>
          <w:b/>
          <w:bCs/>
          <w:sz w:val="28"/>
          <w:szCs w:val="28"/>
          <w:rtl/>
        </w:rPr>
        <w:t>مادة (14</w:t>
      </w:r>
      <w:proofErr w:type="gramStart"/>
      <w:r>
        <w:rPr>
          <w:rFonts w:asciiTheme="minorBidi" w:hAnsiTheme="minorBidi"/>
          <w:b/>
          <w:bCs/>
          <w:sz w:val="28"/>
          <w:szCs w:val="28"/>
          <w:rtl/>
        </w:rPr>
        <w:t>) :</w:t>
      </w:r>
      <w:proofErr w:type="gramEnd"/>
      <w:r>
        <w:rPr>
          <w:rFonts w:asciiTheme="minorBidi" w:hAnsiTheme="minorBidi"/>
          <w:sz w:val="28"/>
          <w:szCs w:val="28"/>
          <w:rtl/>
        </w:rPr>
        <w:t xml:space="preserve"> يقوم مجلس الإدارة أو من يفوضه بتعيين محاسب أو أكثر للجمعية تحت إشراف مدير المالية يتولى القيام بالأعمال المالية المحاسبية من تسجيل في الدفاتر المالية وترصيدها ، وإعداد التقارير الدورية والسنوية وغير ذلك مما تتطلبه طبيعة أعمال المحاسبة.</w:t>
      </w:r>
    </w:p>
    <w:p w:rsidR="00D86138" w:rsidRDefault="00D86138" w:rsidP="00D86138">
      <w:pPr>
        <w:spacing w:after="0" w:line="360" w:lineRule="auto"/>
        <w:ind w:left="360"/>
        <w:jc w:val="both"/>
        <w:rPr>
          <w:rFonts w:asciiTheme="minorBidi" w:hAnsiTheme="minorBidi"/>
          <w:sz w:val="28"/>
          <w:szCs w:val="28"/>
          <w:rtl/>
        </w:rPr>
      </w:pPr>
    </w:p>
    <w:p w:rsidR="00D86138" w:rsidRDefault="00D86138" w:rsidP="00D86138">
      <w:pPr>
        <w:spacing w:after="0" w:line="360" w:lineRule="auto"/>
        <w:ind w:left="360"/>
        <w:jc w:val="both"/>
        <w:rPr>
          <w:rFonts w:asciiTheme="minorBidi" w:hAnsiTheme="minorBidi"/>
          <w:sz w:val="28"/>
          <w:szCs w:val="28"/>
          <w:rtl/>
        </w:rPr>
      </w:pPr>
      <w:r>
        <w:rPr>
          <w:rFonts w:asciiTheme="minorBidi" w:hAnsiTheme="minorBidi"/>
          <w:b/>
          <w:bCs/>
          <w:sz w:val="28"/>
          <w:szCs w:val="28"/>
          <w:rtl/>
        </w:rPr>
        <w:lastRenderedPageBreak/>
        <w:t>مادة (15</w:t>
      </w:r>
      <w:proofErr w:type="gramStart"/>
      <w:r>
        <w:rPr>
          <w:rFonts w:asciiTheme="minorBidi" w:hAnsiTheme="minorBidi"/>
          <w:b/>
          <w:bCs/>
          <w:sz w:val="28"/>
          <w:szCs w:val="28"/>
          <w:rtl/>
        </w:rPr>
        <w:t>) :</w:t>
      </w:r>
      <w:proofErr w:type="gramEnd"/>
      <w:r>
        <w:rPr>
          <w:rFonts w:asciiTheme="minorBidi" w:hAnsiTheme="minorBidi"/>
          <w:sz w:val="28"/>
          <w:szCs w:val="28"/>
          <w:rtl/>
        </w:rPr>
        <w:t xml:space="preserve"> تحفظ جميع الدفاتر والسجلات والمستندات المحاسبية للجمعية في مقرها وتخت مسؤولية مدير المالية وموظفيه.</w:t>
      </w:r>
    </w:p>
    <w:p w:rsidR="00D86138" w:rsidRDefault="00D86138" w:rsidP="00D86138">
      <w:pPr>
        <w:spacing w:after="0" w:line="360" w:lineRule="auto"/>
        <w:ind w:left="360"/>
        <w:jc w:val="both"/>
        <w:rPr>
          <w:rFonts w:asciiTheme="minorBidi" w:hAnsiTheme="minorBidi"/>
          <w:sz w:val="28"/>
          <w:szCs w:val="28"/>
          <w:rtl/>
        </w:rPr>
      </w:pPr>
    </w:p>
    <w:p w:rsidR="00D86138" w:rsidRDefault="00D86138" w:rsidP="00D86138">
      <w:pPr>
        <w:spacing w:after="0" w:line="360" w:lineRule="auto"/>
        <w:ind w:left="360"/>
        <w:jc w:val="both"/>
        <w:rPr>
          <w:rFonts w:asciiTheme="minorBidi" w:hAnsiTheme="minorBidi"/>
          <w:sz w:val="28"/>
          <w:szCs w:val="28"/>
          <w:rtl/>
        </w:rPr>
      </w:pPr>
      <w:r>
        <w:rPr>
          <w:rFonts w:asciiTheme="minorBidi" w:hAnsiTheme="minorBidi"/>
          <w:b/>
          <w:bCs/>
          <w:sz w:val="28"/>
          <w:szCs w:val="28"/>
          <w:rtl/>
        </w:rPr>
        <w:t>مادة (16</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يتولى مدير المالية مع موظفيه إعداد مشروع الميزانية التقديرية للجمعية بالتعاون مع كافة الوحدات الإدارية الأخرى في الجمعية، وذلك وفق تعليمات مجلس الإدارة.</w:t>
      </w:r>
    </w:p>
    <w:p w:rsidR="00D86138" w:rsidRDefault="00D86138" w:rsidP="00D86138">
      <w:pPr>
        <w:spacing w:after="0" w:line="360" w:lineRule="auto"/>
        <w:ind w:left="360"/>
        <w:jc w:val="both"/>
        <w:rPr>
          <w:rFonts w:asciiTheme="minorBidi" w:hAnsiTheme="minorBidi"/>
          <w:sz w:val="28"/>
          <w:szCs w:val="28"/>
          <w:rtl/>
        </w:rPr>
      </w:pPr>
    </w:p>
    <w:p w:rsidR="00D86138" w:rsidRDefault="00D86138" w:rsidP="00D86138">
      <w:pPr>
        <w:spacing w:after="0" w:line="360" w:lineRule="auto"/>
        <w:ind w:left="360"/>
        <w:jc w:val="both"/>
        <w:rPr>
          <w:rFonts w:asciiTheme="minorBidi" w:hAnsiTheme="minorBidi"/>
          <w:sz w:val="28"/>
          <w:szCs w:val="28"/>
          <w:rtl/>
        </w:rPr>
      </w:pPr>
      <w:r>
        <w:rPr>
          <w:rFonts w:asciiTheme="minorBidi" w:hAnsiTheme="minorBidi"/>
          <w:b/>
          <w:bCs/>
          <w:sz w:val="28"/>
          <w:szCs w:val="28"/>
          <w:rtl/>
        </w:rPr>
        <w:t>مادة (17</w:t>
      </w:r>
      <w:proofErr w:type="gramStart"/>
      <w:r>
        <w:rPr>
          <w:rFonts w:asciiTheme="minorBidi" w:hAnsiTheme="minorBidi"/>
          <w:b/>
          <w:bCs/>
          <w:sz w:val="28"/>
          <w:szCs w:val="28"/>
          <w:rtl/>
        </w:rPr>
        <w:t>) :</w:t>
      </w:r>
      <w:proofErr w:type="gramEnd"/>
      <w:r>
        <w:rPr>
          <w:rFonts w:asciiTheme="minorBidi" w:hAnsiTheme="minorBidi"/>
          <w:sz w:val="28"/>
          <w:szCs w:val="28"/>
          <w:rtl/>
        </w:rPr>
        <w:t xml:space="preserve"> على مدير المالية وموظفيه تسهيل مهام المحاسب القانوني المعتمد من مجلس الإدارة وتقديم كافة البيانات والمعلومات التي تتطلبها مهام عمله في مراجعة القوائم المالية للجمعية.</w:t>
      </w:r>
    </w:p>
    <w:p w:rsidR="00D86138" w:rsidRDefault="00D86138" w:rsidP="00D86138">
      <w:pPr>
        <w:spacing w:after="0" w:line="360" w:lineRule="auto"/>
        <w:ind w:left="360"/>
        <w:jc w:val="both"/>
        <w:rPr>
          <w:rFonts w:asciiTheme="minorBidi" w:hAnsiTheme="minorBidi"/>
          <w:sz w:val="28"/>
          <w:szCs w:val="28"/>
          <w:rtl/>
        </w:rPr>
      </w:pPr>
    </w:p>
    <w:p w:rsidR="00D86138" w:rsidRDefault="00D86138" w:rsidP="00D86138">
      <w:pPr>
        <w:pStyle w:val="1"/>
        <w:rPr>
          <w:rtl/>
        </w:rPr>
      </w:pPr>
      <w:r>
        <w:rPr>
          <w:rtl/>
        </w:rPr>
        <w:t>التسجيل المحاسبي:</w:t>
      </w:r>
    </w:p>
    <w:p w:rsidR="00D86138" w:rsidRDefault="00D86138" w:rsidP="00D86138">
      <w:pPr>
        <w:spacing w:after="0" w:line="360" w:lineRule="auto"/>
        <w:ind w:left="360"/>
        <w:jc w:val="both"/>
        <w:rPr>
          <w:rFonts w:asciiTheme="minorBidi" w:hAnsiTheme="minorBidi"/>
          <w:b/>
          <w:bCs/>
          <w:sz w:val="28"/>
          <w:szCs w:val="28"/>
          <w:rtl/>
        </w:rPr>
      </w:pPr>
      <w:proofErr w:type="gramStart"/>
      <w:r>
        <w:rPr>
          <w:rFonts w:asciiTheme="minorBidi" w:hAnsiTheme="minorBidi"/>
          <w:b/>
          <w:bCs/>
          <w:sz w:val="28"/>
          <w:szCs w:val="28"/>
          <w:rtl/>
        </w:rPr>
        <w:t>مادة(</w:t>
      </w:r>
      <w:proofErr w:type="gramEnd"/>
      <w:r>
        <w:rPr>
          <w:rFonts w:asciiTheme="minorBidi" w:hAnsiTheme="minorBidi"/>
          <w:b/>
          <w:bCs/>
          <w:sz w:val="28"/>
          <w:szCs w:val="28"/>
          <w:rtl/>
        </w:rPr>
        <w:t xml:space="preserve">18) : </w:t>
      </w:r>
    </w:p>
    <w:p w:rsidR="00D86138" w:rsidRDefault="00D86138" w:rsidP="00D86138">
      <w:pPr>
        <w:pStyle w:val="a3"/>
        <w:numPr>
          <w:ilvl w:val="0"/>
          <w:numId w:val="6"/>
        </w:numPr>
        <w:spacing w:after="0" w:line="360" w:lineRule="auto"/>
        <w:jc w:val="both"/>
        <w:rPr>
          <w:rFonts w:asciiTheme="minorBidi" w:hAnsiTheme="minorBidi"/>
          <w:sz w:val="28"/>
          <w:szCs w:val="28"/>
          <w:rtl/>
        </w:rPr>
      </w:pPr>
      <w:r>
        <w:rPr>
          <w:rFonts w:asciiTheme="minorBidi" w:hAnsiTheme="minorBidi"/>
          <w:sz w:val="28"/>
          <w:szCs w:val="28"/>
          <w:rtl/>
        </w:rPr>
        <w:t xml:space="preserve">يتم تسجيل أصول وخصوم الجمعية على أساس التكلفة </w:t>
      </w:r>
      <w:proofErr w:type="gramStart"/>
      <w:r>
        <w:rPr>
          <w:rFonts w:asciiTheme="minorBidi" w:hAnsiTheme="minorBidi"/>
          <w:sz w:val="28"/>
          <w:szCs w:val="28"/>
          <w:rtl/>
        </w:rPr>
        <w:t>التاريخية ،</w:t>
      </w:r>
      <w:proofErr w:type="gramEnd"/>
      <w:r>
        <w:rPr>
          <w:rFonts w:asciiTheme="minorBidi" w:hAnsiTheme="minorBidi"/>
          <w:sz w:val="28"/>
          <w:szCs w:val="28"/>
          <w:rtl/>
        </w:rPr>
        <w:t xml:space="preserve"> وقيد الإيرادات والنفقات وفقاً لمبدأ الاستحقاق.</w:t>
      </w:r>
    </w:p>
    <w:p w:rsidR="00D86138" w:rsidRDefault="00D86138" w:rsidP="00D86138">
      <w:pPr>
        <w:pStyle w:val="a3"/>
        <w:numPr>
          <w:ilvl w:val="0"/>
          <w:numId w:val="6"/>
        </w:numPr>
        <w:spacing w:after="0" w:line="360" w:lineRule="auto"/>
        <w:jc w:val="both"/>
        <w:rPr>
          <w:rFonts w:asciiTheme="minorBidi" w:hAnsiTheme="minorBidi"/>
          <w:sz w:val="28"/>
          <w:szCs w:val="28"/>
        </w:rPr>
      </w:pPr>
      <w:r>
        <w:rPr>
          <w:rFonts w:asciiTheme="minorBidi" w:hAnsiTheme="minorBidi"/>
          <w:sz w:val="28"/>
          <w:szCs w:val="28"/>
          <w:rtl/>
        </w:rPr>
        <w:t>تسجيل حسابات الجمعية وفقاً لطريقة القيد المزدوج في ضوء القواعد والأعراف المحاسبية المتعارف عليها.</w:t>
      </w:r>
    </w:p>
    <w:p w:rsidR="00D86138" w:rsidRDefault="00D86138" w:rsidP="00D86138">
      <w:pPr>
        <w:spacing w:after="0" w:line="360" w:lineRule="auto"/>
        <w:ind w:left="360"/>
        <w:jc w:val="both"/>
        <w:rPr>
          <w:rFonts w:asciiTheme="minorBidi" w:hAnsiTheme="minorBidi"/>
          <w:sz w:val="28"/>
          <w:szCs w:val="28"/>
        </w:rPr>
      </w:pPr>
      <w:r>
        <w:rPr>
          <w:rFonts w:asciiTheme="minorBidi" w:hAnsiTheme="minorBidi"/>
          <w:sz w:val="28"/>
          <w:szCs w:val="28"/>
          <w:rtl/>
        </w:rPr>
        <w:t>ج- تفتح حسابات الجمعية وفقاً لما يرد في دليل الحسابات.</w:t>
      </w:r>
    </w:p>
    <w:p w:rsidR="00D86138" w:rsidRDefault="00D86138" w:rsidP="00D86138">
      <w:pPr>
        <w:spacing w:after="0" w:line="360" w:lineRule="auto"/>
        <w:ind w:left="360"/>
        <w:jc w:val="both"/>
        <w:rPr>
          <w:rFonts w:asciiTheme="minorBidi" w:hAnsiTheme="minorBidi"/>
          <w:sz w:val="28"/>
          <w:szCs w:val="28"/>
          <w:rtl/>
        </w:rPr>
      </w:pPr>
      <w:r>
        <w:rPr>
          <w:rFonts w:asciiTheme="minorBidi" w:hAnsiTheme="minorBidi"/>
          <w:sz w:val="28"/>
          <w:szCs w:val="28"/>
          <w:rtl/>
        </w:rPr>
        <w:t xml:space="preserve">د- يتم تسجيل القيود المحاسبية من واقع مستندات معتمدة من الأشخاص ذوي صلاحية الاعتماد. </w:t>
      </w:r>
    </w:p>
    <w:p w:rsidR="00D86138" w:rsidRDefault="00D86138" w:rsidP="00D86138">
      <w:pPr>
        <w:spacing w:after="0" w:line="360" w:lineRule="auto"/>
        <w:ind w:left="360"/>
        <w:jc w:val="both"/>
        <w:rPr>
          <w:rFonts w:asciiTheme="minorBidi" w:hAnsiTheme="minorBidi"/>
          <w:sz w:val="28"/>
          <w:szCs w:val="28"/>
          <w:rtl/>
        </w:rPr>
      </w:pPr>
      <w:r>
        <w:rPr>
          <w:rFonts w:asciiTheme="minorBidi" w:hAnsiTheme="minorBidi"/>
          <w:sz w:val="28"/>
          <w:szCs w:val="28"/>
          <w:rtl/>
        </w:rPr>
        <w:t>هـ- تتم الإجراءات المحاسبية لعمليات الجمعية باستخدام الحاسب الآلي في مقر الجمعية.</w:t>
      </w:r>
    </w:p>
    <w:p w:rsidR="00D86138" w:rsidRDefault="00D86138" w:rsidP="00D86138">
      <w:pPr>
        <w:spacing w:after="0" w:line="360" w:lineRule="auto"/>
        <w:ind w:left="360"/>
        <w:jc w:val="both"/>
        <w:rPr>
          <w:rFonts w:asciiTheme="minorBidi" w:hAnsiTheme="minorBidi"/>
          <w:sz w:val="28"/>
          <w:szCs w:val="28"/>
          <w:rtl/>
        </w:rPr>
      </w:pPr>
    </w:p>
    <w:p w:rsidR="00D86138" w:rsidRDefault="00D86138" w:rsidP="00D86138">
      <w:pPr>
        <w:pStyle w:val="1"/>
        <w:rPr>
          <w:rtl/>
        </w:rPr>
      </w:pPr>
      <w:r>
        <w:rPr>
          <w:rtl/>
        </w:rPr>
        <w:t>الأصول الثابتة</w:t>
      </w:r>
    </w:p>
    <w:p w:rsidR="00D86138" w:rsidRDefault="00D86138" w:rsidP="00D86138">
      <w:pPr>
        <w:spacing w:after="0" w:line="360" w:lineRule="auto"/>
        <w:ind w:left="360"/>
        <w:jc w:val="both"/>
        <w:rPr>
          <w:rFonts w:asciiTheme="minorBidi" w:hAnsiTheme="minorBidi"/>
          <w:b/>
          <w:bCs/>
          <w:sz w:val="28"/>
          <w:szCs w:val="28"/>
          <w:rtl/>
        </w:rPr>
      </w:pPr>
      <w:r>
        <w:rPr>
          <w:rFonts w:asciiTheme="minorBidi" w:hAnsiTheme="minorBidi"/>
          <w:b/>
          <w:bCs/>
          <w:sz w:val="28"/>
          <w:szCs w:val="28"/>
          <w:rtl/>
        </w:rPr>
        <w:t>مادة (19</w:t>
      </w:r>
      <w:proofErr w:type="gramStart"/>
      <w:r>
        <w:rPr>
          <w:rFonts w:asciiTheme="minorBidi" w:hAnsiTheme="minorBidi"/>
          <w:b/>
          <w:bCs/>
          <w:sz w:val="28"/>
          <w:szCs w:val="28"/>
          <w:rtl/>
        </w:rPr>
        <w:t>) :</w:t>
      </w:r>
      <w:proofErr w:type="gramEnd"/>
    </w:p>
    <w:p w:rsidR="00D86138" w:rsidRDefault="00D86138" w:rsidP="00D86138">
      <w:pPr>
        <w:pStyle w:val="a3"/>
        <w:numPr>
          <w:ilvl w:val="0"/>
          <w:numId w:val="7"/>
        </w:numPr>
        <w:spacing w:after="0" w:line="360" w:lineRule="auto"/>
        <w:jc w:val="both"/>
        <w:rPr>
          <w:rFonts w:asciiTheme="minorBidi" w:hAnsiTheme="minorBidi"/>
          <w:sz w:val="28"/>
          <w:szCs w:val="28"/>
          <w:rtl/>
        </w:rPr>
      </w:pPr>
      <w:r>
        <w:rPr>
          <w:rFonts w:asciiTheme="minorBidi" w:hAnsiTheme="minorBidi"/>
          <w:sz w:val="28"/>
          <w:szCs w:val="28"/>
          <w:rtl/>
        </w:rPr>
        <w:t>تسجيل الأصل الثابتة بتكلفتها التاريخية متضمنه كافة التكاليف اللازمة المتكبدة لجعل الأصل صالحاً للتشغيل.</w:t>
      </w:r>
    </w:p>
    <w:p w:rsidR="00D86138" w:rsidRDefault="00D86138" w:rsidP="00D86138">
      <w:pPr>
        <w:pStyle w:val="a3"/>
        <w:numPr>
          <w:ilvl w:val="0"/>
          <w:numId w:val="7"/>
        </w:numPr>
        <w:spacing w:after="0" w:line="360" w:lineRule="auto"/>
        <w:jc w:val="both"/>
        <w:rPr>
          <w:rFonts w:asciiTheme="minorBidi" w:hAnsiTheme="minorBidi"/>
          <w:sz w:val="28"/>
          <w:szCs w:val="28"/>
        </w:rPr>
      </w:pPr>
      <w:r>
        <w:rPr>
          <w:rFonts w:asciiTheme="minorBidi" w:hAnsiTheme="minorBidi"/>
          <w:sz w:val="28"/>
          <w:szCs w:val="28"/>
          <w:rtl/>
        </w:rPr>
        <w:t>تظهر الأصول الثابتة بالقوائم المالية بتكلفتها التاريخية مخصوماً منها مجمع الإهلاك المتراكم.</w:t>
      </w:r>
    </w:p>
    <w:p w:rsidR="00D86138" w:rsidRDefault="00D86138" w:rsidP="00D86138">
      <w:pPr>
        <w:spacing w:after="0" w:line="360" w:lineRule="auto"/>
        <w:ind w:left="360"/>
        <w:jc w:val="both"/>
        <w:rPr>
          <w:rFonts w:asciiTheme="minorBidi" w:hAnsiTheme="minorBidi"/>
          <w:sz w:val="28"/>
          <w:szCs w:val="28"/>
        </w:rPr>
      </w:pPr>
      <w:r>
        <w:rPr>
          <w:rFonts w:asciiTheme="minorBidi" w:hAnsiTheme="minorBidi"/>
          <w:sz w:val="28"/>
          <w:szCs w:val="28"/>
          <w:rtl/>
        </w:rPr>
        <w:t>ج- تُستهلك الأصول الثابتة بإتباع طريقة القسط الثابت وفقاً للنسب المئوية التي يعدها مدير المالية وسيرشد في إعدادها بالنسب المئوية لإهلاك الأصول الثابتة الصادرة عن مصلحة الزكاة أو أي جهة عامة أخرى تصدر مثل هذه النسب ويقرها مجلس الإدارة أو الرئيس.</w:t>
      </w:r>
    </w:p>
    <w:p w:rsidR="00D86138" w:rsidRDefault="00D86138" w:rsidP="00D86138">
      <w:pPr>
        <w:spacing w:after="0" w:line="360" w:lineRule="auto"/>
        <w:ind w:left="360"/>
        <w:jc w:val="both"/>
        <w:rPr>
          <w:rFonts w:asciiTheme="minorBidi" w:hAnsiTheme="minorBidi"/>
          <w:sz w:val="28"/>
          <w:szCs w:val="28"/>
          <w:rtl/>
        </w:rPr>
      </w:pPr>
      <w:r>
        <w:rPr>
          <w:rFonts w:asciiTheme="minorBidi" w:hAnsiTheme="minorBidi"/>
          <w:sz w:val="28"/>
          <w:szCs w:val="28"/>
          <w:rtl/>
        </w:rPr>
        <w:t>د- إتباع سياسة للتميز بين المصاريف الرأسمالية والإرادية باعتبار الأولى هي التي تكون غير متكررة وتطيل العمر الإنتاجي والاقتصادي للأصل.</w:t>
      </w:r>
    </w:p>
    <w:p w:rsidR="00D86138" w:rsidRDefault="00D86138" w:rsidP="00D86138">
      <w:pPr>
        <w:pStyle w:val="1"/>
        <w:rPr>
          <w:rtl/>
        </w:rPr>
      </w:pPr>
      <w:r>
        <w:rPr>
          <w:rtl/>
        </w:rPr>
        <w:lastRenderedPageBreak/>
        <w:t>المخزون</w:t>
      </w:r>
    </w:p>
    <w:p w:rsidR="00D86138" w:rsidRDefault="00D86138" w:rsidP="00D86138">
      <w:pPr>
        <w:rPr>
          <w:rtl/>
        </w:rPr>
      </w:pPr>
    </w:p>
    <w:p w:rsidR="00D86138" w:rsidRDefault="00D86138" w:rsidP="00D86138">
      <w:pPr>
        <w:spacing w:after="0" w:line="360" w:lineRule="auto"/>
        <w:ind w:left="360"/>
        <w:jc w:val="both"/>
        <w:rPr>
          <w:rFonts w:asciiTheme="minorBidi" w:hAnsiTheme="minorBidi"/>
          <w:sz w:val="28"/>
          <w:szCs w:val="28"/>
          <w:rtl/>
        </w:rPr>
      </w:pPr>
      <w:r>
        <w:rPr>
          <w:rFonts w:asciiTheme="minorBidi" w:hAnsiTheme="minorBidi"/>
          <w:b/>
          <w:bCs/>
          <w:sz w:val="28"/>
          <w:szCs w:val="28"/>
          <w:rtl/>
        </w:rPr>
        <w:t>مادة (20</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يقيم المخزون السلعي وفقاً لسعر التكلفة أو السوق أيهما أقل ويحدد سعر التكلفة على أساس الوارد أولاً صادر أولاً.</w:t>
      </w:r>
    </w:p>
    <w:p w:rsidR="00D86138" w:rsidRDefault="00D86138" w:rsidP="00D86138">
      <w:pPr>
        <w:spacing w:after="0" w:line="360" w:lineRule="auto"/>
        <w:ind w:left="360"/>
        <w:jc w:val="both"/>
        <w:rPr>
          <w:rFonts w:asciiTheme="minorBidi" w:hAnsiTheme="minorBidi"/>
          <w:sz w:val="28"/>
          <w:szCs w:val="28"/>
          <w:rtl/>
        </w:rPr>
      </w:pPr>
    </w:p>
    <w:p w:rsidR="00D86138" w:rsidRDefault="00D86138" w:rsidP="00D86138">
      <w:pPr>
        <w:spacing w:after="0" w:line="360" w:lineRule="auto"/>
        <w:ind w:left="360"/>
        <w:jc w:val="both"/>
        <w:rPr>
          <w:rFonts w:asciiTheme="minorBidi" w:hAnsiTheme="minorBidi"/>
          <w:sz w:val="28"/>
          <w:szCs w:val="28"/>
          <w:rtl/>
        </w:rPr>
      </w:pPr>
      <w:r>
        <w:rPr>
          <w:rFonts w:asciiTheme="minorBidi" w:hAnsiTheme="minorBidi"/>
          <w:b/>
          <w:bCs/>
          <w:sz w:val="28"/>
          <w:szCs w:val="28"/>
          <w:rtl/>
        </w:rPr>
        <w:t>مادة (21)</w:t>
      </w:r>
      <w:r>
        <w:rPr>
          <w:rFonts w:asciiTheme="minorBidi" w:hAnsiTheme="minorBidi"/>
          <w:sz w:val="28"/>
          <w:szCs w:val="28"/>
          <w:rtl/>
        </w:rPr>
        <w:t xml:space="preserve"> يقيم المخزون من التبرعات العينية وفقاً لسعر السوق ويعد أحد موارد الجمعية.</w:t>
      </w:r>
    </w:p>
    <w:p w:rsidR="00D86138" w:rsidRDefault="00D86138" w:rsidP="00D86138">
      <w:pPr>
        <w:spacing w:after="0" w:line="360" w:lineRule="auto"/>
        <w:ind w:left="360"/>
        <w:jc w:val="both"/>
        <w:rPr>
          <w:rFonts w:asciiTheme="minorBidi" w:hAnsiTheme="minorBidi"/>
          <w:sz w:val="28"/>
          <w:szCs w:val="28"/>
          <w:rtl/>
        </w:rPr>
      </w:pPr>
    </w:p>
    <w:p w:rsidR="00D86138" w:rsidRDefault="00D86138" w:rsidP="00D86138">
      <w:pPr>
        <w:pStyle w:val="1"/>
        <w:rPr>
          <w:rtl/>
        </w:rPr>
      </w:pPr>
      <w:r>
        <w:rPr>
          <w:rtl/>
        </w:rPr>
        <w:t>القوائم المالية</w:t>
      </w:r>
    </w:p>
    <w:p w:rsidR="00D86138" w:rsidRDefault="00D86138" w:rsidP="00D86138">
      <w:pPr>
        <w:spacing w:after="0" w:line="360" w:lineRule="auto"/>
        <w:ind w:left="360"/>
        <w:jc w:val="both"/>
        <w:rPr>
          <w:rFonts w:asciiTheme="minorBidi" w:hAnsiTheme="minorBidi"/>
          <w:sz w:val="28"/>
          <w:szCs w:val="28"/>
          <w:rtl/>
        </w:rPr>
      </w:pPr>
      <w:proofErr w:type="gramStart"/>
      <w:r>
        <w:rPr>
          <w:rFonts w:asciiTheme="minorBidi" w:hAnsiTheme="minorBidi"/>
          <w:b/>
          <w:bCs/>
          <w:sz w:val="28"/>
          <w:szCs w:val="28"/>
          <w:rtl/>
        </w:rPr>
        <w:t>مادة(</w:t>
      </w:r>
      <w:proofErr w:type="gramEnd"/>
      <w:r>
        <w:rPr>
          <w:rFonts w:asciiTheme="minorBidi" w:hAnsiTheme="minorBidi"/>
          <w:b/>
          <w:bCs/>
          <w:sz w:val="28"/>
          <w:szCs w:val="28"/>
          <w:rtl/>
        </w:rPr>
        <w:t>22) :</w:t>
      </w:r>
      <w:r>
        <w:rPr>
          <w:rFonts w:asciiTheme="minorBidi" w:hAnsiTheme="minorBidi"/>
          <w:sz w:val="28"/>
          <w:szCs w:val="28"/>
          <w:rtl/>
        </w:rPr>
        <w:t xml:space="preserve"> يتم إعداد القوائم المالية للجمعية وفقاً للمعايير الصادرة من الهيئة السعودية للمحاسبين القانونيين.</w:t>
      </w:r>
    </w:p>
    <w:p w:rsidR="00D86138" w:rsidRDefault="00D86138" w:rsidP="00D86138">
      <w:pPr>
        <w:spacing w:after="0" w:line="360" w:lineRule="auto"/>
        <w:ind w:left="360"/>
        <w:jc w:val="both"/>
        <w:rPr>
          <w:rFonts w:asciiTheme="minorBidi" w:hAnsiTheme="minorBidi"/>
          <w:sz w:val="28"/>
          <w:szCs w:val="28"/>
          <w:rtl/>
        </w:rPr>
      </w:pPr>
    </w:p>
    <w:p w:rsidR="00D86138" w:rsidRDefault="00D86138" w:rsidP="00D86138">
      <w:pPr>
        <w:spacing w:after="0" w:line="360" w:lineRule="auto"/>
        <w:ind w:left="360"/>
        <w:jc w:val="both"/>
        <w:rPr>
          <w:rFonts w:asciiTheme="minorBidi" w:hAnsiTheme="minorBidi"/>
          <w:sz w:val="28"/>
          <w:szCs w:val="28"/>
          <w:rtl/>
        </w:rPr>
      </w:pPr>
    </w:p>
    <w:p w:rsidR="00D86138" w:rsidRDefault="00D86138" w:rsidP="00D86138">
      <w:pPr>
        <w:spacing w:after="0" w:line="360" w:lineRule="auto"/>
        <w:ind w:left="360"/>
        <w:jc w:val="both"/>
        <w:rPr>
          <w:rFonts w:asciiTheme="minorBidi" w:hAnsiTheme="minorBidi"/>
          <w:sz w:val="28"/>
          <w:szCs w:val="28"/>
          <w:rtl/>
        </w:rPr>
      </w:pPr>
    </w:p>
    <w:p w:rsidR="00D86138" w:rsidRDefault="00D86138" w:rsidP="00D86138">
      <w:pPr>
        <w:spacing w:after="0" w:line="360" w:lineRule="auto"/>
        <w:ind w:left="360"/>
        <w:jc w:val="both"/>
        <w:rPr>
          <w:rFonts w:asciiTheme="minorBidi" w:hAnsiTheme="minorBidi"/>
          <w:sz w:val="28"/>
          <w:szCs w:val="28"/>
          <w:rtl/>
        </w:rPr>
      </w:pPr>
    </w:p>
    <w:p w:rsidR="00D86138" w:rsidRDefault="00D86138" w:rsidP="00D86138">
      <w:pPr>
        <w:spacing w:after="0" w:line="360" w:lineRule="auto"/>
        <w:ind w:left="360"/>
        <w:jc w:val="both"/>
        <w:rPr>
          <w:rFonts w:asciiTheme="minorBidi" w:hAnsiTheme="minorBidi"/>
          <w:sz w:val="28"/>
          <w:szCs w:val="28"/>
          <w:rtl/>
        </w:rPr>
      </w:pPr>
    </w:p>
    <w:p w:rsidR="00D86138" w:rsidRDefault="00D86138" w:rsidP="00D86138">
      <w:pPr>
        <w:spacing w:after="0" w:line="360" w:lineRule="auto"/>
        <w:ind w:left="360"/>
        <w:jc w:val="both"/>
        <w:rPr>
          <w:rFonts w:asciiTheme="minorBidi" w:hAnsiTheme="minorBidi"/>
          <w:sz w:val="28"/>
          <w:szCs w:val="28"/>
          <w:rtl/>
        </w:rPr>
      </w:pPr>
    </w:p>
    <w:p w:rsidR="00D86138" w:rsidRDefault="00D86138" w:rsidP="00D86138">
      <w:pPr>
        <w:bidi w:val="0"/>
        <w:rPr>
          <w:rFonts w:asciiTheme="minorBidi" w:hAnsiTheme="minorBidi"/>
          <w:b/>
          <w:bCs/>
          <w:sz w:val="28"/>
          <w:szCs w:val="28"/>
          <w:rtl/>
        </w:rPr>
      </w:pPr>
      <w:r>
        <w:rPr>
          <w:rFonts w:asciiTheme="minorBidi" w:hAnsiTheme="minorBidi"/>
          <w:b/>
          <w:bCs/>
          <w:sz w:val="28"/>
          <w:szCs w:val="28"/>
          <w:rtl/>
        </w:rPr>
        <w:br w:type="page"/>
      </w:r>
    </w:p>
    <w:p w:rsidR="00D86138" w:rsidRDefault="00D86138" w:rsidP="00D86138">
      <w:pPr>
        <w:pStyle w:val="a4"/>
        <w:rPr>
          <w:rtl/>
        </w:rPr>
      </w:pPr>
      <w:r>
        <w:rPr>
          <w:rtl/>
        </w:rPr>
        <w:lastRenderedPageBreak/>
        <w:t>الفصل الثالث:</w:t>
      </w:r>
    </w:p>
    <w:p w:rsidR="00D86138" w:rsidRDefault="00D86138" w:rsidP="00D86138">
      <w:pPr>
        <w:pStyle w:val="a4"/>
        <w:rPr>
          <w:rtl/>
        </w:rPr>
      </w:pPr>
      <w:r>
        <w:rPr>
          <w:rtl/>
        </w:rPr>
        <w:t>الحسابات والقوائم الختامية والتقارير الدورية</w:t>
      </w:r>
    </w:p>
    <w:p w:rsidR="00D86138" w:rsidRDefault="00D86138" w:rsidP="00D86138">
      <w:pPr>
        <w:rPr>
          <w:rtl/>
        </w:rPr>
      </w:pPr>
    </w:p>
    <w:p w:rsidR="00D86138" w:rsidRDefault="00D86138" w:rsidP="00D86138">
      <w:pPr>
        <w:pStyle w:val="1"/>
        <w:rPr>
          <w:rtl/>
        </w:rPr>
      </w:pPr>
      <w:r>
        <w:rPr>
          <w:rtl/>
        </w:rPr>
        <w:t>الحسابات الختامية</w:t>
      </w:r>
    </w:p>
    <w:p w:rsidR="00D86138" w:rsidRDefault="00D86138" w:rsidP="00D86138">
      <w:pPr>
        <w:spacing w:after="0" w:line="360" w:lineRule="auto"/>
        <w:jc w:val="both"/>
        <w:rPr>
          <w:rFonts w:asciiTheme="minorBidi" w:hAnsiTheme="minorBidi"/>
          <w:sz w:val="28"/>
          <w:szCs w:val="28"/>
          <w:rtl/>
        </w:rPr>
      </w:pPr>
      <w:proofErr w:type="gramStart"/>
      <w:r>
        <w:rPr>
          <w:rFonts w:asciiTheme="minorBidi" w:hAnsiTheme="minorBidi"/>
          <w:b/>
          <w:bCs/>
          <w:sz w:val="28"/>
          <w:szCs w:val="28"/>
          <w:rtl/>
        </w:rPr>
        <w:t>مادة(</w:t>
      </w:r>
      <w:proofErr w:type="gramEnd"/>
      <w:r>
        <w:rPr>
          <w:rFonts w:asciiTheme="minorBidi" w:hAnsiTheme="minorBidi"/>
          <w:b/>
          <w:bCs/>
          <w:sz w:val="28"/>
          <w:szCs w:val="28"/>
          <w:rtl/>
        </w:rPr>
        <w:t>23) :</w:t>
      </w:r>
      <w:r>
        <w:rPr>
          <w:rFonts w:asciiTheme="minorBidi" w:hAnsiTheme="minorBidi"/>
          <w:sz w:val="28"/>
          <w:szCs w:val="28"/>
          <w:rtl/>
        </w:rPr>
        <w:t>يتولى الرئيس إصدار التعليمات الواجب اتباعها لإقفال الحسابات في موعد أقصاه خمس عشر يوماً قبل نهاية العام المالي.</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(24</w:t>
      </w:r>
      <w:proofErr w:type="gramStart"/>
      <w:r>
        <w:rPr>
          <w:rFonts w:asciiTheme="minorBidi" w:hAnsiTheme="minorBidi"/>
          <w:b/>
          <w:bCs/>
          <w:sz w:val="28"/>
          <w:szCs w:val="28"/>
          <w:rtl/>
        </w:rPr>
        <w:t>) :</w:t>
      </w:r>
      <w:proofErr w:type="gramEnd"/>
      <w:r>
        <w:rPr>
          <w:rFonts w:asciiTheme="minorBidi" w:hAnsiTheme="minorBidi"/>
          <w:b/>
          <w:bCs/>
          <w:sz w:val="28"/>
          <w:szCs w:val="28"/>
          <w:rtl/>
        </w:rPr>
        <w:t xml:space="preserve"> </w:t>
      </w:r>
      <w:r>
        <w:rPr>
          <w:rFonts w:asciiTheme="minorBidi" w:hAnsiTheme="minorBidi"/>
          <w:sz w:val="28"/>
          <w:szCs w:val="28"/>
          <w:rtl/>
        </w:rPr>
        <w:t>يتولى مدير المالية مهمة الإشراف على إعداد القوائم المالية ومرفقاتها وتقديمها للمدير التنفيذي لعرضها على المجلس.</w:t>
      </w:r>
    </w:p>
    <w:p w:rsidR="00D86138" w:rsidRDefault="00D86138" w:rsidP="00D86138">
      <w:pPr>
        <w:pStyle w:val="1"/>
        <w:rPr>
          <w:rtl/>
        </w:rPr>
      </w:pPr>
      <w:r>
        <w:rPr>
          <w:rtl/>
        </w:rPr>
        <w:t>التقارير الدورية</w:t>
      </w:r>
    </w:p>
    <w:p w:rsidR="00D86138" w:rsidRDefault="00D86138" w:rsidP="00D86138">
      <w:pPr>
        <w:spacing w:after="0" w:line="360" w:lineRule="auto"/>
        <w:jc w:val="both"/>
        <w:rPr>
          <w:rFonts w:asciiTheme="minorBidi" w:hAnsiTheme="minorBidi"/>
          <w:b/>
          <w:bCs/>
          <w:sz w:val="28"/>
          <w:szCs w:val="28"/>
          <w:rtl/>
        </w:rPr>
      </w:pPr>
      <w:r>
        <w:rPr>
          <w:rFonts w:asciiTheme="minorBidi" w:hAnsiTheme="minorBidi"/>
          <w:b/>
          <w:bCs/>
          <w:sz w:val="28"/>
          <w:szCs w:val="28"/>
          <w:rtl/>
        </w:rPr>
        <w:t>مادة (25):</w:t>
      </w:r>
    </w:p>
    <w:p w:rsidR="00D86138" w:rsidRDefault="00D86138" w:rsidP="00D86138">
      <w:pPr>
        <w:pStyle w:val="a3"/>
        <w:numPr>
          <w:ilvl w:val="0"/>
          <w:numId w:val="8"/>
        </w:numPr>
        <w:spacing w:after="0" w:line="360" w:lineRule="auto"/>
        <w:jc w:val="both"/>
        <w:rPr>
          <w:rFonts w:asciiTheme="minorBidi" w:hAnsiTheme="minorBidi"/>
          <w:sz w:val="28"/>
          <w:szCs w:val="28"/>
          <w:rtl/>
        </w:rPr>
      </w:pPr>
      <w:r>
        <w:rPr>
          <w:rFonts w:asciiTheme="minorBidi" w:hAnsiTheme="minorBidi"/>
          <w:sz w:val="28"/>
          <w:szCs w:val="28"/>
          <w:rtl/>
        </w:rPr>
        <w:t xml:space="preserve">يتولى مدير المالية مراجعة </w:t>
      </w:r>
      <w:proofErr w:type="spellStart"/>
      <w:r>
        <w:rPr>
          <w:rFonts w:asciiTheme="minorBidi" w:hAnsiTheme="minorBidi"/>
          <w:sz w:val="28"/>
          <w:szCs w:val="28"/>
          <w:rtl/>
        </w:rPr>
        <w:t>وإعتماد</w:t>
      </w:r>
      <w:proofErr w:type="spellEnd"/>
      <w:r>
        <w:rPr>
          <w:rFonts w:asciiTheme="minorBidi" w:hAnsiTheme="minorBidi"/>
          <w:sz w:val="28"/>
          <w:szCs w:val="28"/>
          <w:rtl/>
        </w:rPr>
        <w:t xml:space="preserve"> التقارير المالية الشهرية والربع سنوية والتأكد من صحة البيانات المدرجة فيها ومطابقتها للموازنة المعتمدة من مجلس الإدارة وعرضها على الجهات الإدارية المعدة من أجلها في المواعيد المحددة لذلك.</w:t>
      </w:r>
    </w:p>
    <w:p w:rsidR="00D86138" w:rsidRDefault="00D86138" w:rsidP="00D86138">
      <w:pPr>
        <w:pStyle w:val="a3"/>
        <w:numPr>
          <w:ilvl w:val="0"/>
          <w:numId w:val="8"/>
        </w:numPr>
        <w:spacing w:after="0" w:line="360" w:lineRule="auto"/>
        <w:jc w:val="both"/>
        <w:rPr>
          <w:rFonts w:asciiTheme="minorBidi" w:hAnsiTheme="minorBidi"/>
          <w:sz w:val="28"/>
          <w:szCs w:val="28"/>
        </w:rPr>
      </w:pPr>
      <w:r>
        <w:rPr>
          <w:rFonts w:asciiTheme="minorBidi" w:hAnsiTheme="minorBidi"/>
          <w:sz w:val="28"/>
          <w:szCs w:val="28"/>
          <w:rtl/>
        </w:rPr>
        <w:t>يتولى مدير المالية إعداد القوائم المالية الربع سنوية وتقديمها مع كافة المعلومات والبيانات التي يطلبها مراقب الحسابات (المحاسب القانوني) والذي يقوم بدوره بالفحص المحدود وفقاً لمعايير المحاسبية.</w:t>
      </w:r>
    </w:p>
    <w:p w:rsidR="00D86138" w:rsidRDefault="00D86138" w:rsidP="00D86138">
      <w:pPr>
        <w:spacing w:after="0" w:line="360" w:lineRule="auto"/>
        <w:ind w:left="360"/>
        <w:jc w:val="both"/>
        <w:rPr>
          <w:rFonts w:asciiTheme="minorBidi" w:hAnsiTheme="minorBidi"/>
          <w:sz w:val="28"/>
          <w:szCs w:val="28"/>
        </w:rPr>
      </w:pPr>
      <w:r>
        <w:rPr>
          <w:rFonts w:asciiTheme="minorBidi" w:hAnsiTheme="minorBidi"/>
          <w:sz w:val="28"/>
          <w:szCs w:val="28"/>
          <w:rtl/>
        </w:rPr>
        <w:t>ج- يتولى مدير المالية تحليل البيانات الواردة في القوائم المالية باستخدام أساليب التحليل المالي المتعارف عليها ورفع تقرير بنتائج هذا التحليل ومدلولاته للرئيس أو من ينيبه.</w:t>
      </w:r>
    </w:p>
    <w:p w:rsidR="00D86138" w:rsidRDefault="00D86138" w:rsidP="00D86138">
      <w:pPr>
        <w:spacing w:after="0" w:line="360" w:lineRule="auto"/>
        <w:ind w:left="360"/>
        <w:jc w:val="both"/>
        <w:rPr>
          <w:rFonts w:asciiTheme="minorBidi" w:hAnsiTheme="minorBidi"/>
          <w:sz w:val="28"/>
          <w:szCs w:val="28"/>
          <w:rtl/>
        </w:rPr>
      </w:pPr>
      <w:r>
        <w:rPr>
          <w:rFonts w:asciiTheme="minorBidi" w:hAnsiTheme="minorBidi"/>
          <w:sz w:val="28"/>
          <w:szCs w:val="28"/>
          <w:rtl/>
        </w:rPr>
        <w:t>د- في حال غياب مدير المالية يصدر الرئيس قرارً بتفويض مهام وواجبات مدير المالية المذكورة في هذا الفصل لمن يكون أهلاً لذلك.</w:t>
      </w:r>
    </w:p>
    <w:p w:rsidR="00D86138" w:rsidRDefault="00D86138" w:rsidP="00D86138">
      <w:pPr>
        <w:spacing w:after="0" w:line="360" w:lineRule="auto"/>
        <w:ind w:left="360"/>
        <w:jc w:val="both"/>
        <w:rPr>
          <w:rFonts w:asciiTheme="minorBidi" w:hAnsiTheme="minorBidi"/>
          <w:sz w:val="28"/>
          <w:szCs w:val="28"/>
          <w:rtl/>
        </w:rPr>
      </w:pPr>
    </w:p>
    <w:p w:rsidR="00D86138" w:rsidRDefault="00D86138" w:rsidP="00D86138">
      <w:pPr>
        <w:spacing w:after="0" w:line="360" w:lineRule="auto"/>
        <w:ind w:left="360"/>
        <w:jc w:val="both"/>
        <w:rPr>
          <w:rFonts w:asciiTheme="minorBidi" w:hAnsiTheme="minorBidi"/>
          <w:sz w:val="28"/>
          <w:szCs w:val="28"/>
          <w:rtl/>
        </w:rPr>
      </w:pPr>
      <w:proofErr w:type="gramStart"/>
      <w:r>
        <w:rPr>
          <w:rFonts w:asciiTheme="minorBidi" w:hAnsiTheme="minorBidi"/>
          <w:b/>
          <w:bCs/>
          <w:sz w:val="28"/>
          <w:szCs w:val="28"/>
          <w:rtl/>
        </w:rPr>
        <w:t>مادة(</w:t>
      </w:r>
      <w:proofErr w:type="gramEnd"/>
      <w:r>
        <w:rPr>
          <w:rFonts w:asciiTheme="minorBidi" w:hAnsiTheme="minorBidi"/>
          <w:b/>
          <w:bCs/>
          <w:sz w:val="28"/>
          <w:szCs w:val="28"/>
          <w:rtl/>
        </w:rPr>
        <w:t>26) :</w:t>
      </w:r>
      <w:r>
        <w:rPr>
          <w:rFonts w:asciiTheme="minorBidi" w:hAnsiTheme="minorBidi"/>
          <w:sz w:val="28"/>
          <w:szCs w:val="28"/>
          <w:rtl/>
        </w:rPr>
        <w:t xml:space="preserve"> تنظيم حسابات الجمعية وفقاً لما تقضي به قواعد ونظم وأحكام المعايير المحاسبية وتمسك الجمعية مجموعة الدفاتر والسجلات والمطبوعات اللازمة لتطبيق النظام وذلك دون الإخلال بإمساك الدفاتر القانونية التي تطلبها القوانين بالمملكة العربية السعودية.</w:t>
      </w:r>
    </w:p>
    <w:p w:rsidR="00D86138" w:rsidRDefault="00D86138" w:rsidP="00D86138">
      <w:pPr>
        <w:spacing w:after="0" w:line="360" w:lineRule="auto"/>
        <w:ind w:left="360"/>
        <w:jc w:val="both"/>
        <w:rPr>
          <w:rFonts w:asciiTheme="minorBidi" w:hAnsiTheme="minorBidi"/>
          <w:sz w:val="28"/>
          <w:szCs w:val="28"/>
          <w:rtl/>
        </w:rPr>
      </w:pPr>
    </w:p>
    <w:p w:rsidR="00D86138" w:rsidRDefault="00D86138" w:rsidP="00D86138">
      <w:pPr>
        <w:spacing w:after="0" w:line="360" w:lineRule="auto"/>
        <w:ind w:left="360"/>
        <w:jc w:val="both"/>
        <w:rPr>
          <w:rFonts w:asciiTheme="minorBidi" w:hAnsiTheme="minorBidi"/>
          <w:sz w:val="28"/>
          <w:szCs w:val="28"/>
          <w:rtl/>
        </w:rPr>
      </w:pPr>
      <w:r>
        <w:rPr>
          <w:rFonts w:asciiTheme="minorBidi" w:hAnsiTheme="minorBidi"/>
          <w:b/>
          <w:bCs/>
          <w:sz w:val="28"/>
          <w:szCs w:val="28"/>
          <w:rtl/>
        </w:rPr>
        <w:t>مادة (27</w:t>
      </w:r>
      <w:proofErr w:type="gramStart"/>
      <w:r>
        <w:rPr>
          <w:rFonts w:asciiTheme="minorBidi" w:hAnsiTheme="minorBidi"/>
          <w:b/>
          <w:bCs/>
          <w:sz w:val="28"/>
          <w:szCs w:val="28"/>
          <w:rtl/>
        </w:rPr>
        <w:t>) :</w:t>
      </w:r>
      <w:proofErr w:type="gramEnd"/>
      <w:r>
        <w:rPr>
          <w:rFonts w:asciiTheme="minorBidi" w:hAnsiTheme="minorBidi"/>
          <w:sz w:val="28"/>
          <w:szCs w:val="28"/>
          <w:rtl/>
        </w:rPr>
        <w:t xml:space="preserve"> يتم القيد بالدفاتر أو بالحاسب الآلي أولاً بأول من واقع المستندات المعتمدة من المختصين مع ضرورة حفظ المستندات المؤيدة للقيود تمكن من الرجوع إليها ويجب تقسيم العمل بالإدارة المالية بما يتفق نظم الرقابة الداخلية ويكون ذلك تحت مسؤولية وإشراف مدير المالية أو من ينيبه.</w:t>
      </w:r>
    </w:p>
    <w:p w:rsidR="00D86138" w:rsidRDefault="00D86138" w:rsidP="00D86138">
      <w:pPr>
        <w:spacing w:after="0" w:line="360" w:lineRule="auto"/>
        <w:ind w:left="360"/>
        <w:jc w:val="both"/>
        <w:rPr>
          <w:rFonts w:asciiTheme="minorBidi" w:hAnsiTheme="minorBidi"/>
          <w:sz w:val="28"/>
          <w:szCs w:val="28"/>
          <w:rtl/>
        </w:rPr>
      </w:pPr>
      <w:r>
        <w:rPr>
          <w:rFonts w:asciiTheme="minorBidi" w:hAnsiTheme="minorBidi"/>
          <w:b/>
          <w:bCs/>
          <w:sz w:val="28"/>
          <w:szCs w:val="28"/>
          <w:rtl/>
        </w:rPr>
        <w:lastRenderedPageBreak/>
        <w:t>مادة (28</w:t>
      </w:r>
      <w:proofErr w:type="gramStart"/>
      <w:r>
        <w:rPr>
          <w:rFonts w:asciiTheme="minorBidi" w:hAnsiTheme="minorBidi"/>
          <w:b/>
          <w:bCs/>
          <w:sz w:val="28"/>
          <w:szCs w:val="28"/>
          <w:rtl/>
        </w:rPr>
        <w:t>) :</w:t>
      </w:r>
      <w:proofErr w:type="gramEnd"/>
      <w:r>
        <w:rPr>
          <w:rFonts w:asciiTheme="minorBidi" w:hAnsiTheme="minorBidi"/>
          <w:sz w:val="28"/>
          <w:szCs w:val="28"/>
          <w:rtl/>
        </w:rPr>
        <w:t xml:space="preserve"> تعد الإدارة المالية كل شهر تقريراً توضح فيه الموارد والاستخدامات الفعلية مقارناً باعتمادات الموازنة التقديرية المعتمدة وأي تقارير أخرى يطلبها مجلس الإدارة.</w:t>
      </w:r>
    </w:p>
    <w:p w:rsidR="00D86138" w:rsidRDefault="00D86138" w:rsidP="00D86138">
      <w:pPr>
        <w:spacing w:after="0" w:line="360" w:lineRule="auto"/>
        <w:ind w:left="360"/>
        <w:jc w:val="both"/>
        <w:rPr>
          <w:rFonts w:asciiTheme="minorBidi" w:hAnsiTheme="minorBidi"/>
          <w:sz w:val="28"/>
          <w:szCs w:val="28"/>
          <w:rtl/>
        </w:rPr>
      </w:pPr>
    </w:p>
    <w:p w:rsidR="00D86138" w:rsidRDefault="00D86138" w:rsidP="00D86138">
      <w:pPr>
        <w:spacing w:after="0" w:line="360" w:lineRule="auto"/>
        <w:ind w:left="360"/>
        <w:jc w:val="both"/>
        <w:rPr>
          <w:rFonts w:asciiTheme="minorBidi" w:hAnsiTheme="minorBidi"/>
          <w:sz w:val="28"/>
          <w:szCs w:val="28"/>
          <w:rtl/>
        </w:rPr>
      </w:pPr>
      <w:r>
        <w:rPr>
          <w:rFonts w:asciiTheme="minorBidi" w:hAnsiTheme="minorBidi"/>
          <w:b/>
          <w:bCs/>
          <w:sz w:val="28"/>
          <w:szCs w:val="28"/>
          <w:rtl/>
        </w:rPr>
        <w:t>مادة (29</w:t>
      </w:r>
      <w:proofErr w:type="gramStart"/>
      <w:r>
        <w:rPr>
          <w:rFonts w:asciiTheme="minorBidi" w:hAnsiTheme="minorBidi"/>
          <w:b/>
          <w:bCs/>
          <w:sz w:val="28"/>
          <w:szCs w:val="28"/>
          <w:rtl/>
        </w:rPr>
        <w:t>) :</w:t>
      </w:r>
      <w:proofErr w:type="gramEnd"/>
      <w:r>
        <w:rPr>
          <w:rFonts w:asciiTheme="minorBidi" w:hAnsiTheme="minorBidi"/>
          <w:sz w:val="28"/>
          <w:szCs w:val="28"/>
          <w:rtl/>
        </w:rPr>
        <w:t xml:space="preserve"> تعد الإدارة المالية نهاية كل ثلاثة أشهر وقبل اليوم الخامس من الشهر التالي ما يلي:-</w:t>
      </w:r>
    </w:p>
    <w:p w:rsidR="00D86138" w:rsidRDefault="00D86138" w:rsidP="00D86138">
      <w:pPr>
        <w:pStyle w:val="a3"/>
        <w:numPr>
          <w:ilvl w:val="0"/>
          <w:numId w:val="9"/>
        </w:numPr>
        <w:spacing w:after="0" w:line="360" w:lineRule="auto"/>
        <w:jc w:val="both"/>
        <w:rPr>
          <w:rFonts w:asciiTheme="minorBidi" w:hAnsiTheme="minorBidi"/>
          <w:sz w:val="28"/>
          <w:szCs w:val="28"/>
          <w:rtl/>
        </w:rPr>
      </w:pPr>
      <w:r>
        <w:rPr>
          <w:rFonts w:asciiTheme="minorBidi" w:hAnsiTheme="minorBidi"/>
          <w:sz w:val="28"/>
          <w:szCs w:val="28"/>
          <w:rtl/>
        </w:rPr>
        <w:t xml:space="preserve">القوائم المالية عن الفترة السابقة (المركز </w:t>
      </w:r>
      <w:proofErr w:type="gramStart"/>
      <w:r>
        <w:rPr>
          <w:rFonts w:asciiTheme="minorBidi" w:hAnsiTheme="minorBidi"/>
          <w:sz w:val="28"/>
          <w:szCs w:val="28"/>
          <w:rtl/>
        </w:rPr>
        <w:t>المالي ،</w:t>
      </w:r>
      <w:proofErr w:type="gramEnd"/>
      <w:r>
        <w:rPr>
          <w:rFonts w:asciiTheme="minorBidi" w:hAnsiTheme="minorBidi"/>
          <w:sz w:val="28"/>
          <w:szCs w:val="28"/>
          <w:rtl/>
        </w:rPr>
        <w:t xml:space="preserve"> قائمة التدفق النقدي....)</w:t>
      </w:r>
    </w:p>
    <w:p w:rsidR="00D86138" w:rsidRDefault="00D86138" w:rsidP="00D86138">
      <w:pPr>
        <w:pStyle w:val="a3"/>
        <w:numPr>
          <w:ilvl w:val="0"/>
          <w:numId w:val="9"/>
        </w:numPr>
        <w:spacing w:after="0" w:line="360" w:lineRule="auto"/>
        <w:jc w:val="both"/>
        <w:rPr>
          <w:rFonts w:asciiTheme="minorBidi" w:hAnsiTheme="minorBidi"/>
          <w:sz w:val="28"/>
          <w:szCs w:val="28"/>
        </w:rPr>
      </w:pPr>
      <w:r>
        <w:rPr>
          <w:rFonts w:asciiTheme="minorBidi" w:hAnsiTheme="minorBidi"/>
          <w:sz w:val="28"/>
          <w:szCs w:val="28"/>
          <w:rtl/>
        </w:rPr>
        <w:t>كشوف تفصيلية بحركة وأرصدة الحسابات والدفاتر التحليلية أو دفاتر الأستاذ المساعدة.</w:t>
      </w:r>
    </w:p>
    <w:p w:rsidR="00D86138" w:rsidRDefault="00D86138" w:rsidP="00D86138">
      <w:pPr>
        <w:spacing w:after="0" w:line="360" w:lineRule="auto"/>
        <w:jc w:val="both"/>
        <w:rPr>
          <w:rFonts w:asciiTheme="minorBidi" w:hAnsiTheme="minorBidi"/>
          <w:sz w:val="28"/>
          <w:szCs w:val="28"/>
        </w:rPr>
      </w:pPr>
    </w:p>
    <w:p w:rsidR="00D86138" w:rsidRDefault="00D86138" w:rsidP="00D86138">
      <w:pPr>
        <w:spacing w:after="0" w:line="360" w:lineRule="auto"/>
        <w:ind w:left="360"/>
        <w:jc w:val="both"/>
        <w:rPr>
          <w:rFonts w:asciiTheme="minorBidi" w:hAnsiTheme="minorBidi"/>
          <w:sz w:val="28"/>
          <w:szCs w:val="28"/>
        </w:rPr>
      </w:pPr>
      <w:r>
        <w:rPr>
          <w:rFonts w:asciiTheme="minorBidi" w:hAnsiTheme="minorBidi"/>
          <w:b/>
          <w:bCs/>
          <w:sz w:val="28"/>
          <w:szCs w:val="28"/>
          <w:rtl/>
        </w:rPr>
        <w:t>مادة (30</w:t>
      </w:r>
      <w:proofErr w:type="gramStart"/>
      <w:r>
        <w:rPr>
          <w:rFonts w:asciiTheme="minorBidi" w:hAnsiTheme="minorBidi"/>
          <w:b/>
          <w:bCs/>
          <w:sz w:val="28"/>
          <w:szCs w:val="28"/>
          <w:rtl/>
        </w:rPr>
        <w:t>) :</w:t>
      </w:r>
      <w:proofErr w:type="gramEnd"/>
      <w:r>
        <w:rPr>
          <w:rFonts w:asciiTheme="minorBidi" w:hAnsiTheme="minorBidi"/>
          <w:sz w:val="28"/>
          <w:szCs w:val="28"/>
          <w:rtl/>
        </w:rPr>
        <w:t xml:space="preserve"> تعد الإدارة المالية القوائم المالية السنوية طبقاً للقواعد والمعايير المحاسبية المتعارف عليها وفي المواعد المحددة في المواد (25 و29) من هذه اللائحة وما لا يتعارض مع القوانين السارية على أن يراعي ما يلي:</w:t>
      </w:r>
    </w:p>
    <w:p w:rsidR="00D86138" w:rsidRDefault="00D86138" w:rsidP="00D86138">
      <w:pPr>
        <w:pStyle w:val="a3"/>
        <w:numPr>
          <w:ilvl w:val="0"/>
          <w:numId w:val="10"/>
        </w:numPr>
        <w:spacing w:after="0" w:line="360" w:lineRule="auto"/>
        <w:jc w:val="both"/>
        <w:rPr>
          <w:rFonts w:asciiTheme="minorBidi" w:hAnsiTheme="minorBidi"/>
          <w:sz w:val="28"/>
          <w:szCs w:val="28"/>
          <w:rtl/>
        </w:rPr>
      </w:pPr>
      <w:r>
        <w:rPr>
          <w:rFonts w:asciiTheme="minorBidi" w:hAnsiTheme="minorBidi"/>
          <w:sz w:val="28"/>
          <w:szCs w:val="28"/>
          <w:rtl/>
        </w:rPr>
        <w:t>إجراء كافة التسويات الجردية قبل إعداد القوائم المالية بحيث تحمل السنة المالية بكافة ما يخصها من نفقات وإيرادات طبقاً للمبادئ المحاسبية المتعارف عليها وبحيث تظهر القوائم المالية الختامية نتيجة أعمال الجمعية في نهاية هذه الفترة.</w:t>
      </w:r>
    </w:p>
    <w:p w:rsidR="00D86138" w:rsidRDefault="00D86138" w:rsidP="00D86138">
      <w:pPr>
        <w:pStyle w:val="a3"/>
        <w:numPr>
          <w:ilvl w:val="0"/>
          <w:numId w:val="10"/>
        </w:numPr>
        <w:spacing w:after="0" w:line="360" w:lineRule="auto"/>
        <w:jc w:val="both"/>
        <w:rPr>
          <w:rFonts w:asciiTheme="minorBidi" w:hAnsiTheme="minorBidi"/>
          <w:sz w:val="28"/>
          <w:szCs w:val="28"/>
        </w:rPr>
      </w:pPr>
      <w:r>
        <w:rPr>
          <w:rFonts w:asciiTheme="minorBidi" w:hAnsiTheme="minorBidi"/>
          <w:sz w:val="28"/>
          <w:szCs w:val="28"/>
          <w:rtl/>
        </w:rPr>
        <w:t>تتضمن حسابات الجمعية كل ما تنص القوانين على وجوبه وإثباته فيها.</w:t>
      </w:r>
    </w:p>
    <w:p w:rsidR="00D86138" w:rsidRDefault="00D86138" w:rsidP="00D86138">
      <w:pPr>
        <w:spacing w:after="0" w:line="360" w:lineRule="auto"/>
        <w:ind w:left="360"/>
        <w:jc w:val="both"/>
        <w:rPr>
          <w:rFonts w:asciiTheme="minorBidi" w:hAnsiTheme="minorBidi"/>
          <w:sz w:val="28"/>
          <w:szCs w:val="28"/>
        </w:rPr>
      </w:pPr>
      <w:r>
        <w:rPr>
          <w:rFonts w:asciiTheme="minorBidi" w:hAnsiTheme="minorBidi"/>
          <w:sz w:val="28"/>
          <w:szCs w:val="28"/>
          <w:rtl/>
        </w:rPr>
        <w:t>ج- تكوين المخصصات الكافية لمقابلة جميع الالتزامات والمسؤوليات.</w:t>
      </w:r>
    </w:p>
    <w:p w:rsidR="00D86138" w:rsidRDefault="00D86138" w:rsidP="00D86138">
      <w:pPr>
        <w:bidi w:val="0"/>
        <w:rPr>
          <w:rFonts w:asciiTheme="minorBidi" w:hAnsiTheme="minorBidi"/>
          <w:b/>
          <w:bCs/>
          <w:sz w:val="28"/>
          <w:szCs w:val="28"/>
          <w:rtl/>
        </w:rPr>
      </w:pPr>
      <w:r>
        <w:rPr>
          <w:rFonts w:asciiTheme="minorBidi" w:hAnsiTheme="minorBidi"/>
          <w:b/>
          <w:bCs/>
          <w:sz w:val="28"/>
          <w:szCs w:val="28"/>
          <w:rtl/>
        </w:rPr>
        <w:br w:type="page"/>
      </w:r>
    </w:p>
    <w:p w:rsidR="00D86138" w:rsidRDefault="00D86138" w:rsidP="00D86138">
      <w:pPr>
        <w:pStyle w:val="a4"/>
        <w:rPr>
          <w:rtl/>
        </w:rPr>
      </w:pPr>
      <w:r>
        <w:rPr>
          <w:rtl/>
        </w:rPr>
        <w:lastRenderedPageBreak/>
        <w:t>الفصل الرابع:</w:t>
      </w:r>
    </w:p>
    <w:p w:rsidR="00D86138" w:rsidRDefault="00D86138" w:rsidP="00D86138">
      <w:pPr>
        <w:pStyle w:val="a4"/>
        <w:rPr>
          <w:rtl/>
        </w:rPr>
      </w:pPr>
      <w:r>
        <w:rPr>
          <w:rtl/>
        </w:rPr>
        <w:t>الموازنة التقديرية</w:t>
      </w:r>
    </w:p>
    <w:p w:rsidR="00D86138" w:rsidRDefault="00D86138" w:rsidP="00D86138">
      <w:pPr>
        <w:rPr>
          <w:rtl/>
        </w:rPr>
      </w:pPr>
    </w:p>
    <w:p w:rsidR="00D86138" w:rsidRDefault="00D86138" w:rsidP="00D86138">
      <w:pPr>
        <w:spacing w:after="0" w:line="360" w:lineRule="auto"/>
        <w:jc w:val="both"/>
        <w:rPr>
          <w:rFonts w:asciiTheme="minorBidi" w:hAnsiTheme="minorBidi"/>
          <w:sz w:val="28"/>
          <w:szCs w:val="28"/>
          <w:rtl/>
        </w:rPr>
      </w:pPr>
      <w:proofErr w:type="gramStart"/>
      <w:r>
        <w:rPr>
          <w:rFonts w:asciiTheme="minorBidi" w:hAnsiTheme="minorBidi"/>
          <w:b/>
          <w:bCs/>
          <w:sz w:val="28"/>
          <w:szCs w:val="28"/>
          <w:rtl/>
        </w:rPr>
        <w:t>مادة(</w:t>
      </w:r>
      <w:proofErr w:type="gramEnd"/>
      <w:r>
        <w:rPr>
          <w:rFonts w:asciiTheme="minorBidi" w:hAnsiTheme="minorBidi"/>
          <w:b/>
          <w:bCs/>
          <w:sz w:val="28"/>
          <w:szCs w:val="28"/>
          <w:rtl/>
        </w:rPr>
        <w:t>31) :</w:t>
      </w:r>
      <w:r>
        <w:rPr>
          <w:rFonts w:asciiTheme="minorBidi" w:hAnsiTheme="minorBidi"/>
          <w:sz w:val="28"/>
          <w:szCs w:val="28"/>
          <w:rtl/>
        </w:rPr>
        <w:t xml:space="preserve"> الموازنة التقديرية هي البرنامج المالي السنوي للجمعية لتحقيق الأهداف التي يقررها مجلس الإدارة وهي تتضمن جميع الاستخدامات والموارد لأوجه أنشطة الجمعية بما يتوافق مع استراتيجيات الجمعية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(32</w:t>
      </w:r>
      <w:proofErr w:type="gramStart"/>
      <w:r>
        <w:rPr>
          <w:rFonts w:asciiTheme="minorBidi" w:hAnsiTheme="minorBidi"/>
          <w:b/>
          <w:bCs/>
          <w:sz w:val="28"/>
          <w:szCs w:val="28"/>
          <w:rtl/>
        </w:rPr>
        <w:t>) :</w:t>
      </w:r>
      <w:proofErr w:type="gramEnd"/>
      <w:r>
        <w:rPr>
          <w:rFonts w:asciiTheme="minorBidi" w:hAnsiTheme="minorBidi"/>
          <w:sz w:val="28"/>
          <w:szCs w:val="28"/>
          <w:rtl/>
        </w:rPr>
        <w:t xml:space="preserve"> تهدف الموازنة التقديرية إلى ما يلي:</w:t>
      </w:r>
    </w:p>
    <w:p w:rsidR="00D86138" w:rsidRDefault="00D86138" w:rsidP="00D86138">
      <w:pPr>
        <w:pStyle w:val="a3"/>
        <w:numPr>
          <w:ilvl w:val="0"/>
          <w:numId w:val="11"/>
        </w:numPr>
        <w:spacing w:after="0" w:line="360" w:lineRule="auto"/>
        <w:jc w:val="both"/>
        <w:rPr>
          <w:rFonts w:asciiTheme="minorBidi" w:hAnsiTheme="minorBidi"/>
          <w:sz w:val="28"/>
          <w:szCs w:val="28"/>
          <w:rtl/>
        </w:rPr>
      </w:pPr>
      <w:r>
        <w:rPr>
          <w:rFonts w:asciiTheme="minorBidi" w:hAnsiTheme="minorBidi"/>
          <w:sz w:val="28"/>
          <w:szCs w:val="28"/>
          <w:rtl/>
        </w:rPr>
        <w:t xml:space="preserve">وضع خطة عمل منظمة ومعدة على أساس علمي مستند إلى دراسات </w:t>
      </w:r>
      <w:proofErr w:type="gramStart"/>
      <w:r>
        <w:rPr>
          <w:rFonts w:asciiTheme="minorBidi" w:hAnsiTheme="minorBidi"/>
          <w:sz w:val="28"/>
          <w:szCs w:val="28"/>
          <w:rtl/>
        </w:rPr>
        <w:t>واقعية .</w:t>
      </w:r>
      <w:proofErr w:type="gramEnd"/>
    </w:p>
    <w:p w:rsidR="00D86138" w:rsidRDefault="00D86138" w:rsidP="00D86138">
      <w:pPr>
        <w:pStyle w:val="a3"/>
        <w:numPr>
          <w:ilvl w:val="0"/>
          <w:numId w:val="11"/>
        </w:numPr>
        <w:spacing w:after="0" w:line="360" w:lineRule="auto"/>
        <w:jc w:val="both"/>
        <w:rPr>
          <w:rFonts w:asciiTheme="minorBidi" w:hAnsiTheme="minorBidi"/>
          <w:sz w:val="28"/>
          <w:szCs w:val="28"/>
        </w:rPr>
      </w:pPr>
      <w:r>
        <w:rPr>
          <w:rFonts w:asciiTheme="minorBidi" w:hAnsiTheme="minorBidi"/>
          <w:sz w:val="28"/>
          <w:szCs w:val="28"/>
          <w:rtl/>
        </w:rPr>
        <w:t xml:space="preserve"> توضيح الأغراض المحددة لنشاط الجمعية المستقبلية.</w:t>
      </w:r>
    </w:p>
    <w:p w:rsidR="00D86138" w:rsidRDefault="00D86138" w:rsidP="00D86138">
      <w:pPr>
        <w:spacing w:after="0" w:line="360" w:lineRule="auto"/>
        <w:ind w:left="360"/>
        <w:jc w:val="both"/>
        <w:rPr>
          <w:rFonts w:asciiTheme="minorBidi" w:hAnsiTheme="minorBidi"/>
          <w:sz w:val="28"/>
          <w:szCs w:val="28"/>
        </w:rPr>
      </w:pPr>
      <w:r>
        <w:rPr>
          <w:rFonts w:asciiTheme="minorBidi" w:hAnsiTheme="minorBidi"/>
          <w:sz w:val="28"/>
          <w:szCs w:val="28"/>
          <w:rtl/>
        </w:rPr>
        <w:t>ج- مساعدة إدارة الجمعية على تنفيذ سياساتها والتعريف بتلك السياسات.</w:t>
      </w:r>
    </w:p>
    <w:p w:rsidR="00D86138" w:rsidRDefault="00D86138" w:rsidP="00D86138">
      <w:pPr>
        <w:spacing w:after="0" w:line="360" w:lineRule="auto"/>
        <w:ind w:left="360"/>
        <w:jc w:val="both"/>
        <w:rPr>
          <w:rFonts w:asciiTheme="minorBidi" w:hAnsiTheme="minorBidi"/>
          <w:sz w:val="28"/>
          <w:szCs w:val="28"/>
          <w:rtl/>
        </w:rPr>
      </w:pPr>
      <w:r>
        <w:rPr>
          <w:rFonts w:asciiTheme="minorBidi" w:hAnsiTheme="minorBidi"/>
          <w:sz w:val="28"/>
          <w:szCs w:val="28"/>
          <w:rtl/>
        </w:rPr>
        <w:t>د- أن تكون أداة لقياس الأداء الكلي في الجمعية.</w:t>
      </w:r>
    </w:p>
    <w:p w:rsidR="00D86138" w:rsidRDefault="00D86138" w:rsidP="00D86138">
      <w:pPr>
        <w:spacing w:after="0" w:line="360" w:lineRule="auto"/>
        <w:ind w:left="360"/>
        <w:jc w:val="both"/>
        <w:rPr>
          <w:rFonts w:asciiTheme="minorBidi" w:hAnsiTheme="minorBidi"/>
          <w:sz w:val="28"/>
          <w:szCs w:val="28"/>
          <w:rtl/>
        </w:rPr>
      </w:pPr>
      <w:r>
        <w:rPr>
          <w:rFonts w:asciiTheme="minorBidi" w:hAnsiTheme="minorBidi"/>
          <w:sz w:val="28"/>
          <w:szCs w:val="28"/>
          <w:rtl/>
        </w:rPr>
        <w:t>هـ- أن تكون أداة من أدوات الرقابة والضبط الداخلي وذلك عن طريق المقارنات المستمرة بين الأرقام المقدرة والأرقام الفعلية.</w:t>
      </w:r>
    </w:p>
    <w:p w:rsidR="00D86138" w:rsidRDefault="00D86138" w:rsidP="00D86138">
      <w:pPr>
        <w:spacing w:after="0" w:line="360" w:lineRule="auto"/>
        <w:ind w:left="360"/>
        <w:jc w:val="both"/>
        <w:rPr>
          <w:rFonts w:asciiTheme="minorBidi" w:hAnsiTheme="minorBidi"/>
          <w:sz w:val="28"/>
          <w:szCs w:val="28"/>
          <w:rtl/>
        </w:rPr>
      </w:pPr>
      <w:r>
        <w:rPr>
          <w:rFonts w:asciiTheme="minorBidi" w:hAnsiTheme="minorBidi"/>
          <w:sz w:val="28"/>
          <w:szCs w:val="28"/>
          <w:rtl/>
        </w:rPr>
        <w:t>و- المساعدة على تقدير احتياجات الجمعية من رأس المال العامل وكمية النقد اللازم توفره لسداد الالتزامات الدورية أولاً بأول.</w:t>
      </w:r>
    </w:p>
    <w:p w:rsidR="00D86138" w:rsidRDefault="00D86138" w:rsidP="00D86138">
      <w:pPr>
        <w:spacing w:after="0" w:line="360" w:lineRule="auto"/>
        <w:ind w:left="360"/>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(33</w:t>
      </w:r>
      <w:proofErr w:type="gramStart"/>
      <w:r>
        <w:rPr>
          <w:rFonts w:asciiTheme="minorBidi" w:hAnsiTheme="minorBidi"/>
          <w:b/>
          <w:bCs/>
          <w:sz w:val="28"/>
          <w:szCs w:val="28"/>
          <w:rtl/>
        </w:rPr>
        <w:t>) :</w:t>
      </w:r>
      <w:proofErr w:type="gramEnd"/>
      <w:r>
        <w:rPr>
          <w:rFonts w:asciiTheme="minorBidi" w:hAnsiTheme="minorBidi"/>
          <w:sz w:val="28"/>
          <w:szCs w:val="28"/>
          <w:rtl/>
        </w:rPr>
        <w:t xml:space="preserve"> يصدر مجلس الإدارة سنوياً قرار بتشكيل لجنة لإعداد الموازنة برئاسة المدير التنفيذي وكذلك إصدار التعليمات الواجب إتباعها عند إعداد الموازنة التقديرية وفقاً للأسس التي تحقق أهداف الجمعية.</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(34</w:t>
      </w:r>
      <w:proofErr w:type="gramStart"/>
      <w:r>
        <w:rPr>
          <w:rFonts w:asciiTheme="minorBidi" w:hAnsiTheme="minorBidi"/>
          <w:b/>
          <w:bCs/>
          <w:sz w:val="28"/>
          <w:szCs w:val="28"/>
          <w:rtl/>
        </w:rPr>
        <w:t>) :</w:t>
      </w:r>
      <w:proofErr w:type="gramEnd"/>
      <w:r>
        <w:rPr>
          <w:rFonts w:asciiTheme="minorBidi" w:hAnsiTheme="minorBidi"/>
          <w:sz w:val="28"/>
          <w:szCs w:val="28"/>
          <w:rtl/>
        </w:rPr>
        <w:t xml:space="preserve"> تعد الموازنة على أساس التصنيف النوعي لأوجه نشاط الجمعية ويجوز أن تدرج في الموازنة بعض الاعتمادات بصورة إجمالية دون التقيد بالتقسيم المذكور على أن يشرح سبب ذلك ويتم تقدير الموازنة من إرادات ومصروفات بالريال السعودي.</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(35</w:t>
      </w:r>
      <w:proofErr w:type="gramStart"/>
      <w:r>
        <w:rPr>
          <w:rFonts w:asciiTheme="minorBidi" w:hAnsiTheme="minorBidi"/>
          <w:b/>
          <w:bCs/>
          <w:sz w:val="28"/>
          <w:szCs w:val="28"/>
          <w:rtl/>
        </w:rPr>
        <w:t>) :</w:t>
      </w:r>
      <w:proofErr w:type="gramEnd"/>
      <w:r>
        <w:rPr>
          <w:rFonts w:asciiTheme="minorBidi" w:hAnsiTheme="minorBidi"/>
          <w:sz w:val="28"/>
          <w:szCs w:val="28"/>
          <w:rtl/>
        </w:rPr>
        <w:t xml:space="preserve"> تعد كل إدارة من إدارات الجمعية قبل بدء السنة المالية بثلاثة أشهر على الأقل مشروعاً للموازنة التقديرية عن السنة المالية القادمة متضمناً برنامج العمل بها على أن يتم الانتهاء من الإعداد قبل نهاية شهر أكتوبر من كل عام.</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lastRenderedPageBreak/>
        <w:t>مادة (36</w:t>
      </w:r>
      <w:proofErr w:type="gramStart"/>
      <w:r>
        <w:rPr>
          <w:rFonts w:asciiTheme="minorBidi" w:hAnsiTheme="minorBidi"/>
          <w:b/>
          <w:bCs/>
          <w:sz w:val="28"/>
          <w:szCs w:val="28"/>
          <w:rtl/>
        </w:rPr>
        <w:t>) :</w:t>
      </w:r>
      <w:proofErr w:type="gramEnd"/>
      <w:r>
        <w:rPr>
          <w:rFonts w:asciiTheme="minorBidi" w:hAnsiTheme="minorBidi"/>
          <w:sz w:val="28"/>
          <w:szCs w:val="28"/>
          <w:rtl/>
        </w:rPr>
        <w:t xml:space="preserve"> تقوم الإدارة المالية بتجميع البيانات الخاصة بالموازنة التقديرية من الايرادات المختلفة على أن يتم مراجعتها ووضعها في صورة مجملة وعرضها على لجنة إعداد الموازنة التقديرية قبل نهاية شهر ذي القعدة من كل عام.</w:t>
      </w: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(37</w:t>
      </w:r>
      <w:proofErr w:type="gramStart"/>
      <w:r>
        <w:rPr>
          <w:rFonts w:asciiTheme="minorBidi" w:hAnsiTheme="minorBidi"/>
          <w:b/>
          <w:bCs/>
          <w:sz w:val="28"/>
          <w:szCs w:val="28"/>
          <w:rtl/>
        </w:rPr>
        <w:t>) :</w:t>
      </w:r>
      <w:proofErr w:type="gramEnd"/>
      <w:r>
        <w:rPr>
          <w:rFonts w:asciiTheme="minorBidi" w:hAnsiTheme="minorBidi"/>
          <w:sz w:val="28"/>
          <w:szCs w:val="28"/>
          <w:rtl/>
        </w:rPr>
        <w:t xml:space="preserve"> تتولى لجنة إعداد الموازنة تنسيق وتعديل التقديرات المقدمة من الإدارات المختلفة وكذلك الدعم الفني لتلك الإدارات إذا لزم الأمر ثم تعد مشروعاً متكاملاً للموازنة التقديرية وذلك قبل نهاية النصف الأول من ذي القعدة من كل عام.</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(38</w:t>
      </w:r>
      <w:proofErr w:type="gramStart"/>
      <w:r>
        <w:rPr>
          <w:rFonts w:asciiTheme="minorBidi" w:hAnsiTheme="minorBidi"/>
          <w:b/>
          <w:bCs/>
          <w:sz w:val="28"/>
          <w:szCs w:val="28"/>
          <w:rtl/>
        </w:rPr>
        <w:t>) :</w:t>
      </w:r>
      <w:proofErr w:type="gramEnd"/>
      <w:r>
        <w:rPr>
          <w:rFonts w:asciiTheme="minorBidi" w:hAnsiTheme="minorBidi"/>
          <w:sz w:val="28"/>
          <w:szCs w:val="28"/>
          <w:rtl/>
        </w:rPr>
        <w:t xml:space="preserve"> يرفع مشروع الموازنة التقديرية من لجنة الموازنة إلى الرئيس في موعد غايته الأول من ذي الحجة من العام نفسة لعرضه على مجلس الإدارة لاعتماده زمن ثم مصادقته من المحاسب القانوني.</w:t>
      </w:r>
    </w:p>
    <w:p w:rsidR="00D86138" w:rsidRDefault="00D86138" w:rsidP="00D86138">
      <w:pPr>
        <w:spacing w:after="0" w:line="360" w:lineRule="auto"/>
        <w:jc w:val="both"/>
        <w:rPr>
          <w:rFonts w:asciiTheme="minorBidi" w:hAnsiTheme="minorBidi"/>
          <w:b/>
          <w:bCs/>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(39</w:t>
      </w:r>
      <w:proofErr w:type="gramStart"/>
      <w:r>
        <w:rPr>
          <w:rFonts w:asciiTheme="minorBidi" w:hAnsiTheme="minorBidi"/>
          <w:b/>
          <w:bCs/>
          <w:sz w:val="28"/>
          <w:szCs w:val="28"/>
          <w:rtl/>
        </w:rPr>
        <w:t>) :</w:t>
      </w:r>
      <w:proofErr w:type="gramEnd"/>
      <w:r>
        <w:rPr>
          <w:rFonts w:asciiTheme="minorBidi" w:hAnsiTheme="minorBidi"/>
          <w:sz w:val="28"/>
          <w:szCs w:val="28"/>
          <w:rtl/>
        </w:rPr>
        <w:t xml:space="preserve"> بعد اعتماد الموازنة التقديرية يقوم المدير التنفيذي بإبلاغ الإدارات المختلفة بالاعتمادات المقررة لها وتلتزم تلك الإدارات بالتنفيذ في حدودها أو طلب الحصول على تجاوز الاعتمادات من أصحاب الصلاحية في ذلك.</w:t>
      </w:r>
    </w:p>
    <w:p w:rsidR="00D86138" w:rsidRDefault="00D86138" w:rsidP="00D86138">
      <w:pPr>
        <w:spacing w:after="0" w:line="360" w:lineRule="auto"/>
        <w:jc w:val="both"/>
        <w:rPr>
          <w:rFonts w:asciiTheme="minorBidi" w:hAnsiTheme="minorBidi"/>
          <w:b/>
          <w:bCs/>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(40</w:t>
      </w:r>
      <w:proofErr w:type="gramStart"/>
      <w:r>
        <w:rPr>
          <w:rFonts w:asciiTheme="minorBidi" w:hAnsiTheme="minorBidi"/>
          <w:b/>
          <w:bCs/>
          <w:sz w:val="28"/>
          <w:szCs w:val="28"/>
          <w:rtl/>
        </w:rPr>
        <w:t>) :</w:t>
      </w:r>
      <w:proofErr w:type="gramEnd"/>
      <w:r>
        <w:rPr>
          <w:rFonts w:asciiTheme="minorBidi" w:hAnsiTheme="minorBidi"/>
          <w:sz w:val="28"/>
          <w:szCs w:val="28"/>
          <w:rtl/>
        </w:rPr>
        <w:t xml:space="preserve"> في حالة تأخر صدور أو تصديق الموازنة فإن الإنفاق في السنة المالية الجديدة يكون على غرار اعتمادات الصرف في السنة المالية السابقة .</w:t>
      </w:r>
    </w:p>
    <w:p w:rsidR="00D86138" w:rsidRDefault="00D86138" w:rsidP="00D86138">
      <w:pPr>
        <w:spacing w:after="0" w:line="360" w:lineRule="auto"/>
        <w:jc w:val="both"/>
        <w:rPr>
          <w:rFonts w:asciiTheme="minorBidi" w:hAnsiTheme="minorBidi"/>
          <w:b/>
          <w:bCs/>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(41</w:t>
      </w:r>
      <w:proofErr w:type="gramStart"/>
      <w:r>
        <w:rPr>
          <w:rFonts w:asciiTheme="minorBidi" w:hAnsiTheme="minorBidi"/>
          <w:b/>
          <w:bCs/>
          <w:sz w:val="28"/>
          <w:szCs w:val="28"/>
          <w:rtl/>
        </w:rPr>
        <w:t>) :</w:t>
      </w:r>
      <w:proofErr w:type="gramEnd"/>
      <w:r>
        <w:rPr>
          <w:rFonts w:asciiTheme="minorBidi" w:hAnsiTheme="minorBidi"/>
          <w:sz w:val="28"/>
          <w:szCs w:val="28"/>
          <w:rtl/>
        </w:rPr>
        <w:t xml:space="preserve"> تعد الموازنة التقديرية وسلة رقابة مباشرة على نشاط وأعمال الجمعية وتعد الإدارات المالية تقريراً دورياً شهرياً في اليوم الخامس من الشهر التالي موضحاً به الموارد والاستخدامات الفعلية مقارناً بتقديرات الموازنة التقديرية والانحرافات ومبرراتها وطرق علاجها أو التغلب عليها ومدى مطابقتها التنفيذ الفعلي مع البرامج التي بنيت على أساسها تقديرات الموازنة ومشروع التنبؤ لباقي العام.</w:t>
      </w:r>
    </w:p>
    <w:p w:rsidR="00D86138" w:rsidRDefault="00D86138" w:rsidP="00D86138">
      <w:pPr>
        <w:spacing w:after="0" w:line="360" w:lineRule="auto"/>
        <w:jc w:val="both"/>
        <w:rPr>
          <w:rFonts w:asciiTheme="minorBidi" w:hAnsiTheme="minorBidi"/>
          <w:b/>
          <w:bCs/>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(42):</w:t>
      </w:r>
      <w:r>
        <w:rPr>
          <w:rFonts w:asciiTheme="minorBidi" w:hAnsiTheme="minorBidi"/>
          <w:sz w:val="28"/>
          <w:szCs w:val="28"/>
          <w:rtl/>
        </w:rPr>
        <w:t xml:space="preserve"> تكون صلاحية الموافقة على تجاوز الاعتمادات لكل المستويات الإدارية للجمعية كما يلي:</w:t>
      </w:r>
    </w:p>
    <w:p w:rsidR="00D86138" w:rsidRDefault="00D86138" w:rsidP="00D86138">
      <w:pPr>
        <w:pStyle w:val="a3"/>
        <w:numPr>
          <w:ilvl w:val="0"/>
          <w:numId w:val="12"/>
        </w:numPr>
        <w:spacing w:after="0" w:line="360" w:lineRule="auto"/>
        <w:jc w:val="both"/>
        <w:rPr>
          <w:rFonts w:asciiTheme="minorBidi" w:hAnsiTheme="minorBidi"/>
          <w:sz w:val="28"/>
          <w:szCs w:val="28"/>
          <w:rtl/>
        </w:rPr>
      </w:pPr>
      <w:r>
        <w:rPr>
          <w:rFonts w:asciiTheme="minorBidi" w:hAnsiTheme="minorBidi"/>
          <w:sz w:val="28"/>
          <w:szCs w:val="28"/>
          <w:rtl/>
        </w:rPr>
        <w:t>التجاوز بمقدار (5%) في أحد بنود الصرف من وفرات بند أو بنود أخرى ويكون من صلاحية مدير المالية ويرجع للرئيس فما هو أكثر من ذلك حتى (25%) وما زاد على ذلك يرجع إلى مجلس الإدارة.</w:t>
      </w:r>
    </w:p>
    <w:p w:rsidR="00D86138" w:rsidRDefault="00D86138" w:rsidP="00D86138">
      <w:pPr>
        <w:pStyle w:val="a3"/>
        <w:numPr>
          <w:ilvl w:val="0"/>
          <w:numId w:val="12"/>
        </w:numPr>
        <w:spacing w:after="0" w:line="360" w:lineRule="auto"/>
        <w:jc w:val="both"/>
        <w:rPr>
          <w:rFonts w:asciiTheme="minorBidi" w:hAnsiTheme="minorBidi"/>
          <w:sz w:val="28"/>
          <w:szCs w:val="28"/>
        </w:rPr>
      </w:pPr>
      <w:r>
        <w:rPr>
          <w:rFonts w:asciiTheme="minorBidi" w:hAnsiTheme="minorBidi"/>
          <w:sz w:val="28"/>
          <w:szCs w:val="28"/>
          <w:rtl/>
        </w:rPr>
        <w:t>التجاوز بمقدار (15%) في جملة المصروفات المقدرة للسنة المالية بأكملها مقابل زيادة في الإرادات تكون صلاحية مزدوجة لمدير المالية مع الرئيس مجتمعين.</w:t>
      </w:r>
    </w:p>
    <w:p w:rsidR="00D86138" w:rsidRDefault="00D86138" w:rsidP="00D86138">
      <w:pPr>
        <w:bidi w:val="0"/>
        <w:rPr>
          <w:rFonts w:asciiTheme="minorBidi" w:hAnsiTheme="minorBidi"/>
          <w:b/>
          <w:bCs/>
          <w:sz w:val="28"/>
          <w:szCs w:val="28"/>
          <w:rtl/>
        </w:rPr>
      </w:pPr>
      <w:r>
        <w:rPr>
          <w:rFonts w:asciiTheme="minorBidi" w:hAnsiTheme="minorBidi"/>
          <w:b/>
          <w:bCs/>
          <w:sz w:val="28"/>
          <w:szCs w:val="28"/>
          <w:rtl/>
        </w:rPr>
        <w:br w:type="page"/>
      </w:r>
    </w:p>
    <w:p w:rsidR="00D86138" w:rsidRDefault="00D86138" w:rsidP="00D86138">
      <w:pPr>
        <w:pStyle w:val="a4"/>
        <w:rPr>
          <w:rtl/>
        </w:rPr>
      </w:pPr>
      <w:r>
        <w:rPr>
          <w:rtl/>
        </w:rPr>
        <w:lastRenderedPageBreak/>
        <w:t>الفصل الخامس:</w:t>
      </w:r>
    </w:p>
    <w:p w:rsidR="00D86138" w:rsidRDefault="00D86138" w:rsidP="00D86138">
      <w:pPr>
        <w:pStyle w:val="a4"/>
        <w:rPr>
          <w:rtl/>
        </w:rPr>
      </w:pPr>
      <w:r>
        <w:rPr>
          <w:rtl/>
        </w:rPr>
        <w:t>الإيرادات</w:t>
      </w: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(43</w:t>
      </w:r>
      <w:proofErr w:type="gramStart"/>
      <w:r>
        <w:rPr>
          <w:rFonts w:asciiTheme="minorBidi" w:hAnsiTheme="minorBidi"/>
          <w:b/>
          <w:bCs/>
          <w:sz w:val="28"/>
          <w:szCs w:val="28"/>
          <w:rtl/>
        </w:rPr>
        <w:t>) :</w:t>
      </w:r>
      <w:proofErr w:type="gramEnd"/>
      <w:r>
        <w:rPr>
          <w:rFonts w:asciiTheme="minorBidi" w:hAnsiTheme="minorBidi"/>
          <w:sz w:val="28"/>
          <w:szCs w:val="28"/>
          <w:rtl/>
        </w:rPr>
        <w:t xml:space="preserve"> تتكون إيرادات الجمعية مما يلي :</w:t>
      </w:r>
    </w:p>
    <w:p w:rsidR="00D86138" w:rsidRDefault="00D86138" w:rsidP="00D86138">
      <w:pPr>
        <w:pStyle w:val="a3"/>
        <w:numPr>
          <w:ilvl w:val="0"/>
          <w:numId w:val="13"/>
        </w:numPr>
        <w:spacing w:after="0" w:line="360" w:lineRule="auto"/>
        <w:jc w:val="both"/>
        <w:rPr>
          <w:rFonts w:asciiTheme="minorBidi" w:hAnsiTheme="minorBidi"/>
          <w:sz w:val="28"/>
          <w:szCs w:val="28"/>
          <w:rtl/>
        </w:rPr>
      </w:pPr>
      <w:r>
        <w:rPr>
          <w:rFonts w:asciiTheme="minorBidi" w:hAnsiTheme="minorBidi"/>
          <w:sz w:val="28"/>
          <w:szCs w:val="28"/>
          <w:rtl/>
        </w:rPr>
        <w:t xml:space="preserve">التبرعات و الهبات النقدية </w:t>
      </w:r>
      <w:proofErr w:type="gramStart"/>
      <w:r>
        <w:rPr>
          <w:rFonts w:asciiTheme="minorBidi" w:hAnsiTheme="minorBidi"/>
          <w:sz w:val="28"/>
          <w:szCs w:val="28"/>
          <w:rtl/>
        </w:rPr>
        <w:t>والعينية .</w:t>
      </w:r>
      <w:proofErr w:type="gramEnd"/>
    </w:p>
    <w:p w:rsidR="00D86138" w:rsidRDefault="00D86138" w:rsidP="00D86138">
      <w:pPr>
        <w:pStyle w:val="a3"/>
        <w:numPr>
          <w:ilvl w:val="0"/>
          <w:numId w:val="13"/>
        </w:numPr>
        <w:spacing w:after="0" w:line="360" w:lineRule="auto"/>
        <w:jc w:val="both"/>
        <w:rPr>
          <w:rFonts w:asciiTheme="minorBidi" w:hAnsiTheme="minorBidi"/>
          <w:sz w:val="28"/>
          <w:szCs w:val="28"/>
        </w:rPr>
      </w:pPr>
      <w:r>
        <w:rPr>
          <w:rFonts w:asciiTheme="minorBidi" w:hAnsiTheme="minorBidi"/>
          <w:sz w:val="28"/>
          <w:szCs w:val="28"/>
          <w:rtl/>
        </w:rPr>
        <w:t xml:space="preserve">الوصايا والأوقاف والزكاة </w:t>
      </w:r>
      <w:proofErr w:type="gramStart"/>
      <w:r>
        <w:rPr>
          <w:rFonts w:asciiTheme="minorBidi" w:hAnsiTheme="minorBidi"/>
          <w:sz w:val="28"/>
          <w:szCs w:val="28"/>
          <w:rtl/>
        </w:rPr>
        <w:t>و الصدقات</w:t>
      </w:r>
      <w:proofErr w:type="gramEnd"/>
      <w:r>
        <w:rPr>
          <w:rFonts w:asciiTheme="minorBidi" w:hAnsiTheme="minorBidi"/>
          <w:sz w:val="28"/>
          <w:szCs w:val="28"/>
          <w:rtl/>
        </w:rPr>
        <w:t>.</w:t>
      </w:r>
    </w:p>
    <w:p w:rsidR="00D86138" w:rsidRDefault="00D86138" w:rsidP="00D86138">
      <w:pPr>
        <w:pStyle w:val="a3"/>
        <w:numPr>
          <w:ilvl w:val="0"/>
          <w:numId w:val="14"/>
        </w:numPr>
        <w:spacing w:after="0" w:line="360" w:lineRule="auto"/>
        <w:jc w:val="both"/>
        <w:rPr>
          <w:rFonts w:asciiTheme="minorBidi" w:hAnsiTheme="minorBidi"/>
          <w:sz w:val="28"/>
          <w:szCs w:val="28"/>
        </w:rPr>
      </w:pPr>
      <w:r>
        <w:rPr>
          <w:rFonts w:asciiTheme="minorBidi" w:hAnsiTheme="minorBidi"/>
          <w:sz w:val="28"/>
          <w:szCs w:val="28"/>
          <w:rtl/>
        </w:rPr>
        <w:t xml:space="preserve">عائدات بيع أو إعادة استخدام التبرعات </w:t>
      </w:r>
      <w:proofErr w:type="gramStart"/>
      <w:r>
        <w:rPr>
          <w:rFonts w:asciiTheme="minorBidi" w:hAnsiTheme="minorBidi"/>
          <w:sz w:val="28"/>
          <w:szCs w:val="28"/>
          <w:rtl/>
        </w:rPr>
        <w:t>العينية .</w:t>
      </w:r>
      <w:proofErr w:type="gramEnd"/>
    </w:p>
    <w:p w:rsidR="00D86138" w:rsidRDefault="00D86138" w:rsidP="00D86138">
      <w:pPr>
        <w:pStyle w:val="a3"/>
        <w:numPr>
          <w:ilvl w:val="0"/>
          <w:numId w:val="15"/>
        </w:numPr>
        <w:spacing w:after="0" w:line="360" w:lineRule="auto"/>
        <w:jc w:val="both"/>
        <w:rPr>
          <w:rFonts w:asciiTheme="minorBidi" w:hAnsiTheme="minorBidi"/>
          <w:sz w:val="28"/>
          <w:szCs w:val="28"/>
        </w:rPr>
      </w:pPr>
      <w:r>
        <w:rPr>
          <w:rFonts w:asciiTheme="minorBidi" w:hAnsiTheme="minorBidi"/>
          <w:sz w:val="28"/>
          <w:szCs w:val="28"/>
          <w:rtl/>
        </w:rPr>
        <w:t>برامج رعاية مناسبات الجمعية.</w:t>
      </w:r>
    </w:p>
    <w:p w:rsidR="00D86138" w:rsidRDefault="00D86138" w:rsidP="00D86138">
      <w:pPr>
        <w:spacing w:after="0" w:line="360" w:lineRule="auto"/>
        <w:ind w:left="426"/>
        <w:jc w:val="both"/>
        <w:rPr>
          <w:rFonts w:asciiTheme="minorBidi" w:hAnsiTheme="minorBidi"/>
          <w:sz w:val="28"/>
          <w:szCs w:val="28"/>
        </w:rPr>
      </w:pPr>
      <w:r>
        <w:rPr>
          <w:rFonts w:asciiTheme="minorBidi" w:hAnsiTheme="minorBidi"/>
          <w:sz w:val="28"/>
          <w:szCs w:val="28"/>
          <w:rtl/>
        </w:rPr>
        <w:t>هـ) إرادات الأنشطة ذات العائد المالية.</w:t>
      </w:r>
    </w:p>
    <w:p w:rsidR="00D86138" w:rsidRDefault="00D86138" w:rsidP="00D86138">
      <w:pPr>
        <w:spacing w:after="0" w:line="360" w:lineRule="auto"/>
        <w:ind w:left="426"/>
        <w:jc w:val="both"/>
        <w:rPr>
          <w:rFonts w:asciiTheme="minorBidi" w:hAnsiTheme="minorBidi"/>
          <w:sz w:val="28"/>
          <w:szCs w:val="28"/>
          <w:rtl/>
        </w:rPr>
      </w:pPr>
      <w:r>
        <w:rPr>
          <w:rFonts w:asciiTheme="minorBidi" w:hAnsiTheme="minorBidi"/>
          <w:sz w:val="28"/>
          <w:szCs w:val="28"/>
          <w:rtl/>
        </w:rPr>
        <w:t xml:space="preserve">و) عائدات استثمار ممتلكات الجمعية </w:t>
      </w:r>
      <w:proofErr w:type="spellStart"/>
      <w:r>
        <w:rPr>
          <w:rFonts w:asciiTheme="minorBidi" w:hAnsiTheme="minorBidi"/>
          <w:sz w:val="28"/>
          <w:szCs w:val="28"/>
          <w:rtl/>
        </w:rPr>
        <w:t>الثابنة</w:t>
      </w:r>
      <w:proofErr w:type="spellEnd"/>
      <w:r>
        <w:rPr>
          <w:rFonts w:asciiTheme="minorBidi" w:hAnsiTheme="minorBidi"/>
          <w:sz w:val="28"/>
          <w:szCs w:val="28"/>
          <w:rtl/>
        </w:rPr>
        <w:t xml:space="preserve"> والمنقولة.</w:t>
      </w:r>
    </w:p>
    <w:p w:rsidR="00D86138" w:rsidRDefault="00D86138" w:rsidP="00D86138">
      <w:pPr>
        <w:spacing w:after="0" w:line="360" w:lineRule="auto"/>
        <w:ind w:left="426"/>
        <w:jc w:val="both"/>
        <w:rPr>
          <w:rFonts w:asciiTheme="minorBidi" w:hAnsiTheme="minorBidi"/>
          <w:sz w:val="28"/>
          <w:szCs w:val="28"/>
          <w:rtl/>
        </w:rPr>
      </w:pPr>
      <w:r>
        <w:rPr>
          <w:rFonts w:asciiTheme="minorBidi" w:hAnsiTheme="minorBidi"/>
          <w:sz w:val="28"/>
          <w:szCs w:val="28"/>
          <w:rtl/>
        </w:rPr>
        <w:t>ز) ما يقرر لها من إعانات حكومية.</w:t>
      </w:r>
    </w:p>
    <w:p w:rsidR="00D86138" w:rsidRDefault="00D86138" w:rsidP="00D86138">
      <w:pPr>
        <w:spacing w:after="0" w:line="360" w:lineRule="auto"/>
        <w:ind w:left="426"/>
        <w:jc w:val="both"/>
        <w:rPr>
          <w:rFonts w:asciiTheme="minorBidi" w:hAnsiTheme="minorBidi"/>
          <w:sz w:val="28"/>
          <w:szCs w:val="28"/>
          <w:rtl/>
        </w:rPr>
      </w:pPr>
      <w:r>
        <w:rPr>
          <w:rFonts w:asciiTheme="minorBidi" w:hAnsiTheme="minorBidi"/>
          <w:sz w:val="28"/>
          <w:szCs w:val="28"/>
          <w:rtl/>
        </w:rPr>
        <w:t xml:space="preserve">ح) ما قد يخصصه صندوق دعم الجمعيات من دعم لبرامجها </w:t>
      </w:r>
      <w:proofErr w:type="spellStart"/>
      <w:r>
        <w:rPr>
          <w:rFonts w:asciiTheme="minorBidi" w:hAnsiTheme="minorBidi"/>
          <w:sz w:val="28"/>
          <w:szCs w:val="28"/>
          <w:rtl/>
        </w:rPr>
        <w:t>وتويرها</w:t>
      </w:r>
      <w:proofErr w:type="spellEnd"/>
      <w:r>
        <w:rPr>
          <w:rFonts w:asciiTheme="minorBidi" w:hAnsiTheme="minorBidi"/>
          <w:sz w:val="28"/>
          <w:szCs w:val="28"/>
          <w:rtl/>
        </w:rPr>
        <w:t>.</w:t>
      </w:r>
    </w:p>
    <w:p w:rsidR="00D86138" w:rsidRDefault="00D86138" w:rsidP="00D86138">
      <w:pPr>
        <w:spacing w:after="0" w:line="360" w:lineRule="auto"/>
        <w:ind w:left="426"/>
        <w:jc w:val="both"/>
        <w:rPr>
          <w:rFonts w:asciiTheme="minorBidi" w:hAnsiTheme="minorBidi"/>
          <w:sz w:val="28"/>
          <w:szCs w:val="28"/>
          <w:rtl/>
        </w:rPr>
      </w:pPr>
      <w:r>
        <w:rPr>
          <w:rFonts w:asciiTheme="minorBidi" w:hAnsiTheme="minorBidi"/>
          <w:sz w:val="28"/>
          <w:szCs w:val="28"/>
          <w:rtl/>
        </w:rPr>
        <w:t>ط) الموارد المالية التي تحققها الجمعية من خلال إدارتها لمؤسسة تابعة لإحدى الجهات الحكومية أو الخاصة أو تنفيذ مشروعاً أو برامجها وفقاً للمادة (27) من النظام.</w:t>
      </w:r>
    </w:p>
    <w:p w:rsidR="00D86138" w:rsidRDefault="00D86138" w:rsidP="00D86138">
      <w:pPr>
        <w:spacing w:after="0" w:line="360" w:lineRule="auto"/>
        <w:ind w:left="426"/>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proofErr w:type="gramStart"/>
      <w:r>
        <w:rPr>
          <w:rFonts w:asciiTheme="minorBidi" w:hAnsiTheme="minorBidi"/>
          <w:b/>
          <w:bCs/>
          <w:sz w:val="28"/>
          <w:szCs w:val="28"/>
          <w:rtl/>
        </w:rPr>
        <w:t>مادة  (</w:t>
      </w:r>
      <w:proofErr w:type="gramEnd"/>
      <w:r>
        <w:rPr>
          <w:rFonts w:asciiTheme="minorBidi" w:hAnsiTheme="minorBidi"/>
          <w:b/>
          <w:bCs/>
          <w:sz w:val="28"/>
          <w:szCs w:val="28"/>
          <w:rtl/>
        </w:rPr>
        <w:t xml:space="preserve">44) : </w:t>
      </w:r>
      <w:r>
        <w:rPr>
          <w:rFonts w:asciiTheme="minorBidi" w:hAnsiTheme="minorBidi"/>
          <w:sz w:val="28"/>
          <w:szCs w:val="28"/>
          <w:rtl/>
        </w:rPr>
        <w:t>تمتنع الجمعية عن تلقي إعانات من خارج المملكة إلا بعد موافقة الوزارة حسب المادة (21) من النظام.</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(45</w:t>
      </w:r>
      <w:proofErr w:type="gramStart"/>
      <w:r>
        <w:rPr>
          <w:rFonts w:asciiTheme="minorBidi" w:hAnsiTheme="minorBidi"/>
          <w:b/>
          <w:bCs/>
          <w:sz w:val="28"/>
          <w:szCs w:val="28"/>
          <w:rtl/>
        </w:rPr>
        <w:t>) :</w:t>
      </w:r>
      <w:proofErr w:type="gramEnd"/>
      <w:r>
        <w:rPr>
          <w:rFonts w:asciiTheme="minorBidi" w:hAnsiTheme="minorBidi"/>
          <w:b/>
          <w:bCs/>
          <w:sz w:val="28"/>
          <w:szCs w:val="28"/>
          <w:rtl/>
        </w:rPr>
        <w:t xml:space="preserve"> </w:t>
      </w:r>
      <w:r>
        <w:rPr>
          <w:rFonts w:asciiTheme="minorBidi" w:hAnsiTheme="minorBidi"/>
          <w:sz w:val="28"/>
          <w:szCs w:val="28"/>
          <w:rtl/>
        </w:rPr>
        <w:t xml:space="preserve">يجب على الجمعية مراعاة </w:t>
      </w:r>
      <w:proofErr w:type="spellStart"/>
      <w:r>
        <w:rPr>
          <w:rFonts w:asciiTheme="minorBidi" w:hAnsiTheme="minorBidi"/>
          <w:sz w:val="28"/>
          <w:szCs w:val="28"/>
          <w:rtl/>
        </w:rPr>
        <w:t>الأحكم</w:t>
      </w:r>
      <w:proofErr w:type="spellEnd"/>
      <w:r>
        <w:rPr>
          <w:rFonts w:asciiTheme="minorBidi" w:hAnsiTheme="minorBidi"/>
          <w:sz w:val="28"/>
          <w:szCs w:val="28"/>
          <w:rtl/>
        </w:rPr>
        <w:t xml:space="preserve"> التي تقضي بها الأنظمة السارية في المملكة ذات الشق المالي ومنها نظام مكافحة غسيل الأموال وتمويل الإرهاب وفقاً للمادة (40) من اللائحة التنفيذية للنظام.</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(46</w:t>
      </w:r>
      <w:proofErr w:type="gramStart"/>
      <w:r>
        <w:rPr>
          <w:rFonts w:asciiTheme="minorBidi" w:hAnsiTheme="minorBidi"/>
          <w:b/>
          <w:bCs/>
          <w:sz w:val="28"/>
          <w:szCs w:val="28"/>
          <w:rtl/>
        </w:rPr>
        <w:t>) :</w:t>
      </w:r>
      <w:proofErr w:type="gramEnd"/>
      <w:r>
        <w:rPr>
          <w:rFonts w:asciiTheme="minorBidi" w:hAnsiTheme="minorBidi"/>
          <w:b/>
          <w:bCs/>
          <w:sz w:val="28"/>
          <w:szCs w:val="28"/>
          <w:rtl/>
        </w:rPr>
        <w:t xml:space="preserve"> </w:t>
      </w:r>
      <w:r>
        <w:rPr>
          <w:rFonts w:asciiTheme="minorBidi" w:hAnsiTheme="minorBidi"/>
          <w:sz w:val="28"/>
          <w:szCs w:val="28"/>
          <w:rtl/>
        </w:rPr>
        <w:t>تراعي الجمعية عن إعداد البرامج اللازمة للقيام بأنشطة الاستثمارية وعلي الإدارة المالية أن تقوم بمتابعة حسابات الجمعية وعمل مذكرات التسوية اللازمة.</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(47</w:t>
      </w:r>
      <w:proofErr w:type="gramStart"/>
      <w:r>
        <w:rPr>
          <w:rFonts w:asciiTheme="minorBidi" w:hAnsiTheme="minorBidi"/>
          <w:b/>
          <w:bCs/>
          <w:sz w:val="28"/>
          <w:szCs w:val="28"/>
          <w:rtl/>
        </w:rPr>
        <w:t>) :</w:t>
      </w:r>
      <w:proofErr w:type="gramEnd"/>
      <w:r>
        <w:rPr>
          <w:rFonts w:asciiTheme="minorBidi" w:hAnsiTheme="minorBidi"/>
          <w:sz w:val="28"/>
          <w:szCs w:val="28"/>
          <w:rtl/>
        </w:rPr>
        <w:t xml:space="preserve"> يفتح حساب بنكي أو أكثر لدى بنك أو أكثر يحددها مجلس الإدارة  يحددها مجلس الإدارة تورد إليه كافة المتحصلات وعلى الإدارة المالية أن تقوم بمتابعة حسابات الجمعية وعمل مذكرات التسوية اللازمة.</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(48</w:t>
      </w:r>
      <w:proofErr w:type="gramStart"/>
      <w:r>
        <w:rPr>
          <w:rFonts w:asciiTheme="minorBidi" w:hAnsiTheme="minorBidi"/>
          <w:b/>
          <w:bCs/>
          <w:sz w:val="28"/>
          <w:szCs w:val="28"/>
          <w:rtl/>
        </w:rPr>
        <w:t>) :</w:t>
      </w:r>
      <w:proofErr w:type="gramEnd"/>
      <w:r>
        <w:rPr>
          <w:rFonts w:asciiTheme="minorBidi" w:hAnsiTheme="minorBidi"/>
          <w:sz w:val="28"/>
          <w:szCs w:val="28"/>
          <w:rtl/>
        </w:rPr>
        <w:t xml:space="preserve"> يجب توريد المتحصلات النقدية أو التوريد بشيكات أو بحوالات أو بغيرها إلى  البنك في ذات اليوم أو في موعد غايته الساعة الثالثة ظهراً من يوم العمل التالي للتحصيل هذا إن كان المبلغ أكثر من ثلاثة ألاف ريال وإن كان أقل من ذلك ففي نهاية الأسبوع.</w:t>
      </w:r>
    </w:p>
    <w:p w:rsidR="00D86138" w:rsidRDefault="00D86138" w:rsidP="00D86138">
      <w:pPr>
        <w:spacing w:after="0" w:line="360" w:lineRule="auto"/>
        <w:jc w:val="both"/>
        <w:rPr>
          <w:rFonts w:asciiTheme="minorBidi" w:hAnsiTheme="minorBidi"/>
          <w:sz w:val="28"/>
          <w:szCs w:val="28"/>
          <w:rtl/>
        </w:rPr>
      </w:pPr>
      <w:r>
        <w:rPr>
          <w:rFonts w:asciiTheme="minorBidi" w:hAnsiTheme="minorBidi"/>
          <w:sz w:val="28"/>
          <w:szCs w:val="28"/>
          <w:rtl/>
        </w:rPr>
        <w:lastRenderedPageBreak/>
        <w:t xml:space="preserve">ويجوز في الحالات الاستثنائية أو حسب ظروف العمل تأخير توريد المتحصلات حتى نهاية اليوم الثاني </w:t>
      </w:r>
      <w:proofErr w:type="gramStart"/>
      <w:r>
        <w:rPr>
          <w:rFonts w:asciiTheme="minorBidi" w:hAnsiTheme="minorBidi"/>
          <w:sz w:val="28"/>
          <w:szCs w:val="28"/>
          <w:rtl/>
        </w:rPr>
        <w:t>للمتحصلات .</w:t>
      </w:r>
      <w:proofErr w:type="gramEnd"/>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(49</w:t>
      </w:r>
      <w:proofErr w:type="gramStart"/>
      <w:r>
        <w:rPr>
          <w:rFonts w:asciiTheme="minorBidi" w:hAnsiTheme="minorBidi"/>
          <w:b/>
          <w:bCs/>
          <w:sz w:val="28"/>
          <w:szCs w:val="28"/>
          <w:rtl/>
        </w:rPr>
        <w:t>) :</w:t>
      </w:r>
      <w:proofErr w:type="gramEnd"/>
      <w:r>
        <w:rPr>
          <w:rFonts w:asciiTheme="minorBidi" w:hAnsiTheme="minorBidi"/>
          <w:sz w:val="28"/>
          <w:szCs w:val="28"/>
          <w:rtl/>
        </w:rPr>
        <w:t xml:space="preserve"> على الإدارة المالية متابعة تحصيل حقوق الجمعية في أوقات استحقاقها وإعداد تقارير ترفع للرئيس أو من ينوب عنه عن أي حقوق استحقت وتعذر تحصيلها لاتخاذ الإجراءات المناسبة بشأنها.</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(50</w:t>
      </w:r>
      <w:proofErr w:type="gramStart"/>
      <w:r>
        <w:rPr>
          <w:rFonts w:asciiTheme="minorBidi" w:hAnsiTheme="minorBidi"/>
          <w:b/>
          <w:bCs/>
          <w:sz w:val="28"/>
          <w:szCs w:val="28"/>
          <w:rtl/>
        </w:rPr>
        <w:t>) :</w:t>
      </w:r>
      <w:proofErr w:type="gramEnd"/>
      <w:r>
        <w:rPr>
          <w:rFonts w:asciiTheme="minorBidi" w:hAnsiTheme="minorBidi"/>
          <w:sz w:val="28"/>
          <w:szCs w:val="28"/>
          <w:rtl/>
        </w:rPr>
        <w:t xml:space="preserve"> لا يجوز التنازل عن أي حقوق للجمعية يتعذر تحصيلها إلا بعد استنفاذ كافة الوسائل النظامية والقانونية اللازمة لتحصيلها.</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(51</w:t>
      </w:r>
      <w:proofErr w:type="gramStart"/>
      <w:r>
        <w:rPr>
          <w:rFonts w:asciiTheme="minorBidi" w:hAnsiTheme="minorBidi"/>
          <w:b/>
          <w:bCs/>
          <w:sz w:val="28"/>
          <w:szCs w:val="28"/>
          <w:rtl/>
        </w:rPr>
        <w:t>) :</w:t>
      </w:r>
      <w:proofErr w:type="gramEnd"/>
      <w:r>
        <w:rPr>
          <w:rFonts w:asciiTheme="minorBidi" w:hAnsiTheme="minorBidi"/>
          <w:sz w:val="28"/>
          <w:szCs w:val="28"/>
          <w:rtl/>
        </w:rPr>
        <w:t xml:space="preserve"> يكون التنازل عن حقوق الجمعية المالي والعينية و إعدام الديون من صلاحية مجلس الإدارة أو من يفوضه.</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(52</w:t>
      </w:r>
      <w:proofErr w:type="gramStart"/>
      <w:r>
        <w:rPr>
          <w:rFonts w:asciiTheme="minorBidi" w:hAnsiTheme="minorBidi"/>
          <w:b/>
          <w:bCs/>
          <w:sz w:val="28"/>
          <w:szCs w:val="28"/>
          <w:rtl/>
        </w:rPr>
        <w:t>) :</w:t>
      </w:r>
      <w:proofErr w:type="gramEnd"/>
      <w:r>
        <w:rPr>
          <w:rFonts w:asciiTheme="minorBidi" w:hAnsiTheme="minorBidi"/>
          <w:sz w:val="28"/>
          <w:szCs w:val="28"/>
          <w:rtl/>
        </w:rPr>
        <w:t xml:space="preserve"> يتم تحصيل الأموال المستحقة للجمعية لدى الغير إما نقداً أو بشيكات أو بتحويل على الحسابات البنكية المعتمدة للجمعية أو بأي محرر ذي قيمة نقدية وتقبض حقوق الجمعية بواسطة أمين الصندوق أو من يكلف بالتحصيل ويحرر بها سند قبض نظامي مع مراعاة أن تحرر كافة الشيكات الواردة باسم الجمعية فقط وليس بأسماء الأشخاص.</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(53</w:t>
      </w:r>
      <w:proofErr w:type="gramStart"/>
      <w:r>
        <w:rPr>
          <w:rFonts w:asciiTheme="minorBidi" w:hAnsiTheme="minorBidi"/>
          <w:b/>
          <w:bCs/>
          <w:sz w:val="28"/>
          <w:szCs w:val="28"/>
          <w:rtl/>
        </w:rPr>
        <w:t>) :</w:t>
      </w:r>
      <w:proofErr w:type="gramEnd"/>
      <w:r>
        <w:rPr>
          <w:rFonts w:asciiTheme="minorBidi" w:hAnsiTheme="minorBidi"/>
          <w:sz w:val="28"/>
          <w:szCs w:val="28"/>
          <w:rtl/>
        </w:rPr>
        <w:t xml:space="preserve"> يتعين على مدير المالية متابعة إيرادات الجمعية المحصلة بشيكات والتأكد من تحصيلها في مواعيدها والقيام بالإجراءات اللازمة لحفظ حقوق الجمعية في حالة  رفض هذه الشيكات من قبل البنوك.</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(54</w:t>
      </w:r>
      <w:proofErr w:type="gramStart"/>
      <w:r>
        <w:rPr>
          <w:rFonts w:asciiTheme="minorBidi" w:hAnsiTheme="minorBidi"/>
          <w:b/>
          <w:bCs/>
          <w:sz w:val="28"/>
          <w:szCs w:val="28"/>
          <w:rtl/>
        </w:rPr>
        <w:t>) :</w:t>
      </w:r>
      <w:proofErr w:type="gramEnd"/>
      <w:r>
        <w:rPr>
          <w:rFonts w:asciiTheme="minorBidi" w:hAnsiTheme="minorBidi"/>
          <w:sz w:val="28"/>
          <w:szCs w:val="28"/>
          <w:rtl/>
        </w:rPr>
        <w:t xml:space="preserve"> يجوز للجمعية أن يؤمن ما يحتاج إليه من موارد إضافية بكل أو بعض الطرق الآتية:</w:t>
      </w:r>
    </w:p>
    <w:p w:rsidR="00D86138" w:rsidRDefault="00D86138" w:rsidP="00D86138">
      <w:pPr>
        <w:pStyle w:val="a3"/>
        <w:numPr>
          <w:ilvl w:val="0"/>
          <w:numId w:val="16"/>
        </w:numPr>
        <w:spacing w:after="0" w:line="360" w:lineRule="auto"/>
        <w:jc w:val="both"/>
        <w:rPr>
          <w:rFonts w:asciiTheme="minorBidi" w:hAnsiTheme="minorBidi"/>
          <w:sz w:val="28"/>
          <w:szCs w:val="28"/>
          <w:rtl/>
        </w:rPr>
      </w:pPr>
      <w:r>
        <w:rPr>
          <w:rFonts w:asciiTheme="minorBidi" w:hAnsiTheme="minorBidi"/>
          <w:sz w:val="28"/>
          <w:szCs w:val="28"/>
          <w:rtl/>
        </w:rPr>
        <w:t>التسهيلات الائتمانية الشرعية.</w:t>
      </w:r>
    </w:p>
    <w:p w:rsidR="00D86138" w:rsidRDefault="00D86138" w:rsidP="00D86138">
      <w:pPr>
        <w:pStyle w:val="a3"/>
        <w:numPr>
          <w:ilvl w:val="0"/>
          <w:numId w:val="16"/>
        </w:numPr>
        <w:spacing w:after="0" w:line="360" w:lineRule="auto"/>
        <w:jc w:val="both"/>
        <w:rPr>
          <w:rFonts w:asciiTheme="minorBidi" w:hAnsiTheme="minorBidi"/>
          <w:sz w:val="28"/>
          <w:szCs w:val="28"/>
        </w:rPr>
      </w:pPr>
      <w:r>
        <w:rPr>
          <w:rFonts w:asciiTheme="minorBidi" w:hAnsiTheme="minorBidi"/>
          <w:sz w:val="28"/>
          <w:szCs w:val="28"/>
          <w:rtl/>
        </w:rPr>
        <w:t xml:space="preserve">القروض </w:t>
      </w:r>
      <w:proofErr w:type="gramStart"/>
      <w:r>
        <w:rPr>
          <w:rFonts w:asciiTheme="minorBidi" w:hAnsiTheme="minorBidi"/>
          <w:sz w:val="28"/>
          <w:szCs w:val="28"/>
          <w:rtl/>
        </w:rPr>
        <w:t>الحسنة .</w:t>
      </w:r>
      <w:proofErr w:type="gramEnd"/>
    </w:p>
    <w:p w:rsidR="00D86138" w:rsidRDefault="00D86138" w:rsidP="00D86138">
      <w:pPr>
        <w:spacing w:after="0" w:line="360" w:lineRule="auto"/>
        <w:ind w:left="360"/>
        <w:jc w:val="both"/>
        <w:rPr>
          <w:rFonts w:asciiTheme="minorBidi" w:hAnsiTheme="minorBidi"/>
          <w:sz w:val="28"/>
          <w:szCs w:val="28"/>
        </w:rPr>
      </w:pPr>
      <w:r>
        <w:rPr>
          <w:rFonts w:asciiTheme="minorBidi" w:hAnsiTheme="minorBidi"/>
          <w:sz w:val="28"/>
          <w:szCs w:val="28"/>
          <w:rtl/>
        </w:rPr>
        <w:t>ج- استثمارات تجارية أو صناعية أو غيرها على أن يختار مجلس الإدارة بين هذه الطرق لكل حالة ما يجمع بين أنسب الشروط وأقل المخاطر وبين تحقيق أكبر عائد ممكن مع عدم الإخلال بما يقره مجلس الإدارة من ضوابط تحكم هذه الأمور.</w:t>
      </w:r>
    </w:p>
    <w:p w:rsidR="00D86138" w:rsidRDefault="00D86138" w:rsidP="00D86138">
      <w:pPr>
        <w:bidi w:val="0"/>
        <w:rPr>
          <w:rFonts w:asciiTheme="minorBidi" w:hAnsiTheme="minorBidi"/>
          <w:b/>
          <w:bCs/>
          <w:sz w:val="28"/>
          <w:szCs w:val="28"/>
          <w:rtl/>
        </w:rPr>
      </w:pPr>
      <w:r>
        <w:rPr>
          <w:rFonts w:asciiTheme="minorBidi" w:hAnsiTheme="minorBidi"/>
          <w:b/>
          <w:bCs/>
          <w:sz w:val="28"/>
          <w:szCs w:val="28"/>
          <w:rtl/>
        </w:rPr>
        <w:br w:type="page"/>
      </w:r>
    </w:p>
    <w:p w:rsidR="00D86138" w:rsidRDefault="00D86138" w:rsidP="00D86138">
      <w:pPr>
        <w:pStyle w:val="a4"/>
        <w:rPr>
          <w:rtl/>
        </w:rPr>
      </w:pPr>
      <w:r>
        <w:rPr>
          <w:rtl/>
        </w:rPr>
        <w:lastRenderedPageBreak/>
        <w:t>الفصل السادس:</w:t>
      </w:r>
    </w:p>
    <w:p w:rsidR="00D86138" w:rsidRDefault="00D86138" w:rsidP="00D86138">
      <w:pPr>
        <w:pStyle w:val="a4"/>
        <w:rPr>
          <w:rtl/>
        </w:rPr>
      </w:pPr>
      <w:r>
        <w:rPr>
          <w:rtl/>
        </w:rPr>
        <w:t>المصروفات</w:t>
      </w:r>
    </w:p>
    <w:p w:rsidR="00D86138" w:rsidRDefault="00D86138" w:rsidP="00D86138">
      <w:pPr>
        <w:rPr>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(55</w:t>
      </w:r>
      <w:proofErr w:type="gramStart"/>
      <w:r>
        <w:rPr>
          <w:rFonts w:asciiTheme="minorBidi" w:hAnsiTheme="minorBidi"/>
          <w:b/>
          <w:bCs/>
          <w:sz w:val="28"/>
          <w:szCs w:val="28"/>
          <w:rtl/>
        </w:rPr>
        <w:t>) :</w:t>
      </w:r>
      <w:proofErr w:type="gramEnd"/>
      <w:r>
        <w:rPr>
          <w:rFonts w:asciiTheme="minorBidi" w:hAnsiTheme="minorBidi"/>
          <w:sz w:val="28"/>
          <w:szCs w:val="28"/>
          <w:rtl/>
        </w:rPr>
        <w:t xml:space="preserve"> تتألف مصروفات الجمعية من :</w:t>
      </w:r>
    </w:p>
    <w:p w:rsidR="00D86138" w:rsidRDefault="00D86138" w:rsidP="00D86138">
      <w:pPr>
        <w:pStyle w:val="a3"/>
        <w:numPr>
          <w:ilvl w:val="0"/>
          <w:numId w:val="17"/>
        </w:numPr>
        <w:spacing w:after="0" w:line="360" w:lineRule="auto"/>
        <w:jc w:val="both"/>
        <w:rPr>
          <w:rFonts w:asciiTheme="minorBidi" w:hAnsiTheme="minorBidi"/>
          <w:sz w:val="28"/>
          <w:szCs w:val="28"/>
          <w:rtl/>
        </w:rPr>
      </w:pPr>
      <w:r>
        <w:rPr>
          <w:rFonts w:asciiTheme="minorBidi" w:hAnsiTheme="minorBidi"/>
          <w:sz w:val="28"/>
          <w:szCs w:val="28"/>
          <w:rtl/>
        </w:rPr>
        <w:t>مصاريف برامج الجمعية ومشاريعها وأنشطتها.</w:t>
      </w:r>
    </w:p>
    <w:p w:rsidR="00D86138" w:rsidRDefault="00D86138" w:rsidP="00D86138">
      <w:pPr>
        <w:pStyle w:val="a3"/>
        <w:numPr>
          <w:ilvl w:val="0"/>
          <w:numId w:val="17"/>
        </w:numPr>
        <w:spacing w:after="0" w:line="360" w:lineRule="auto"/>
        <w:jc w:val="both"/>
        <w:rPr>
          <w:rFonts w:asciiTheme="minorBidi" w:hAnsiTheme="minorBidi"/>
          <w:sz w:val="28"/>
          <w:szCs w:val="28"/>
        </w:rPr>
      </w:pPr>
      <w:r>
        <w:rPr>
          <w:rFonts w:asciiTheme="minorBidi" w:hAnsiTheme="minorBidi"/>
          <w:sz w:val="28"/>
          <w:szCs w:val="28"/>
          <w:rtl/>
        </w:rPr>
        <w:t>مصاريف أعمال الخدمات التي تقدمها الجمعية.</w:t>
      </w:r>
    </w:p>
    <w:p w:rsidR="00D86138" w:rsidRDefault="00D86138" w:rsidP="00D86138">
      <w:pPr>
        <w:pStyle w:val="a3"/>
        <w:numPr>
          <w:ilvl w:val="0"/>
          <w:numId w:val="17"/>
        </w:numPr>
        <w:spacing w:after="0" w:line="360" w:lineRule="auto"/>
        <w:jc w:val="both"/>
        <w:rPr>
          <w:rFonts w:asciiTheme="minorBidi" w:hAnsiTheme="minorBidi"/>
          <w:sz w:val="28"/>
          <w:szCs w:val="28"/>
        </w:rPr>
      </w:pPr>
      <w:r>
        <w:rPr>
          <w:rFonts w:asciiTheme="minorBidi" w:hAnsiTheme="minorBidi"/>
          <w:sz w:val="28"/>
          <w:szCs w:val="28"/>
          <w:rtl/>
        </w:rPr>
        <w:t>مصاريف الصيانة والنظافة.</w:t>
      </w:r>
    </w:p>
    <w:p w:rsidR="00D86138" w:rsidRDefault="00D86138" w:rsidP="00D86138">
      <w:pPr>
        <w:pStyle w:val="a3"/>
        <w:numPr>
          <w:ilvl w:val="0"/>
          <w:numId w:val="17"/>
        </w:numPr>
        <w:spacing w:after="0" w:line="360" w:lineRule="auto"/>
        <w:jc w:val="both"/>
        <w:rPr>
          <w:rFonts w:asciiTheme="minorBidi" w:hAnsiTheme="minorBidi"/>
          <w:sz w:val="28"/>
          <w:szCs w:val="28"/>
          <w:rtl/>
        </w:rPr>
      </w:pPr>
      <w:r>
        <w:rPr>
          <w:rFonts w:asciiTheme="minorBidi" w:hAnsiTheme="minorBidi"/>
          <w:sz w:val="28"/>
          <w:szCs w:val="28"/>
          <w:rtl/>
        </w:rPr>
        <w:t xml:space="preserve">المصاريف الإدارية </w:t>
      </w:r>
      <w:proofErr w:type="gramStart"/>
      <w:r>
        <w:rPr>
          <w:rFonts w:asciiTheme="minorBidi" w:hAnsiTheme="minorBidi"/>
          <w:sz w:val="28"/>
          <w:szCs w:val="28"/>
          <w:rtl/>
        </w:rPr>
        <w:t>والعمومية .</w:t>
      </w:r>
      <w:proofErr w:type="gramEnd"/>
    </w:p>
    <w:p w:rsidR="00D86138" w:rsidRDefault="00D86138" w:rsidP="00D86138">
      <w:pPr>
        <w:pStyle w:val="a3"/>
        <w:numPr>
          <w:ilvl w:val="0"/>
          <w:numId w:val="17"/>
        </w:numPr>
        <w:spacing w:after="0" w:line="360" w:lineRule="auto"/>
        <w:jc w:val="both"/>
        <w:rPr>
          <w:rFonts w:asciiTheme="minorBidi" w:hAnsiTheme="minorBidi"/>
          <w:sz w:val="28"/>
          <w:szCs w:val="28"/>
          <w:rtl/>
        </w:rPr>
      </w:pPr>
      <w:r>
        <w:rPr>
          <w:rFonts w:asciiTheme="minorBidi" w:hAnsiTheme="minorBidi"/>
          <w:sz w:val="28"/>
          <w:szCs w:val="28"/>
          <w:rtl/>
        </w:rPr>
        <w:t xml:space="preserve">مصاريف </w:t>
      </w:r>
      <w:proofErr w:type="gramStart"/>
      <w:r>
        <w:rPr>
          <w:rFonts w:asciiTheme="minorBidi" w:hAnsiTheme="minorBidi"/>
          <w:sz w:val="28"/>
          <w:szCs w:val="28"/>
          <w:rtl/>
        </w:rPr>
        <w:t>المكاتب .</w:t>
      </w:r>
      <w:proofErr w:type="gramEnd"/>
    </w:p>
    <w:p w:rsidR="00D86138" w:rsidRDefault="00D86138" w:rsidP="00D86138">
      <w:pPr>
        <w:pStyle w:val="a3"/>
        <w:numPr>
          <w:ilvl w:val="0"/>
          <w:numId w:val="17"/>
        </w:numPr>
        <w:spacing w:after="0" w:line="360" w:lineRule="auto"/>
        <w:jc w:val="both"/>
        <w:rPr>
          <w:rFonts w:asciiTheme="minorBidi" w:hAnsiTheme="minorBidi"/>
          <w:sz w:val="28"/>
          <w:szCs w:val="28"/>
          <w:rtl/>
        </w:rPr>
      </w:pPr>
      <w:r>
        <w:rPr>
          <w:rFonts w:asciiTheme="minorBidi" w:hAnsiTheme="minorBidi"/>
          <w:sz w:val="28"/>
          <w:szCs w:val="28"/>
          <w:rtl/>
        </w:rPr>
        <w:t xml:space="preserve">مصروفات الخدمات المهنية والاستشارية المقدمة من </w:t>
      </w:r>
      <w:proofErr w:type="gramStart"/>
      <w:r>
        <w:rPr>
          <w:rFonts w:asciiTheme="minorBidi" w:hAnsiTheme="minorBidi"/>
          <w:sz w:val="28"/>
          <w:szCs w:val="28"/>
          <w:rtl/>
        </w:rPr>
        <w:t>الغير .</w:t>
      </w:r>
      <w:proofErr w:type="gramEnd"/>
    </w:p>
    <w:p w:rsidR="00D86138" w:rsidRDefault="00D86138" w:rsidP="00D86138">
      <w:pPr>
        <w:pStyle w:val="a3"/>
        <w:numPr>
          <w:ilvl w:val="0"/>
          <w:numId w:val="17"/>
        </w:numPr>
        <w:spacing w:after="0" w:line="360" w:lineRule="auto"/>
        <w:jc w:val="both"/>
        <w:rPr>
          <w:rFonts w:asciiTheme="minorBidi" w:hAnsiTheme="minorBidi"/>
          <w:sz w:val="28"/>
          <w:szCs w:val="28"/>
          <w:rtl/>
        </w:rPr>
      </w:pPr>
      <w:r>
        <w:rPr>
          <w:rFonts w:asciiTheme="minorBidi" w:hAnsiTheme="minorBidi"/>
          <w:sz w:val="28"/>
          <w:szCs w:val="28"/>
          <w:rtl/>
        </w:rPr>
        <w:t xml:space="preserve">مصاريف اقتناء الأصول </w:t>
      </w:r>
      <w:proofErr w:type="gramStart"/>
      <w:r>
        <w:rPr>
          <w:rFonts w:asciiTheme="minorBidi" w:hAnsiTheme="minorBidi"/>
          <w:sz w:val="28"/>
          <w:szCs w:val="28"/>
          <w:rtl/>
        </w:rPr>
        <w:t>الثابتة .</w:t>
      </w:r>
      <w:proofErr w:type="gramEnd"/>
    </w:p>
    <w:p w:rsidR="00D86138" w:rsidRDefault="00D86138" w:rsidP="00D86138">
      <w:pPr>
        <w:pStyle w:val="a3"/>
        <w:numPr>
          <w:ilvl w:val="0"/>
          <w:numId w:val="17"/>
        </w:numPr>
        <w:spacing w:after="0" w:line="360" w:lineRule="auto"/>
        <w:jc w:val="both"/>
        <w:rPr>
          <w:rFonts w:asciiTheme="minorBidi" w:hAnsiTheme="minorBidi"/>
          <w:sz w:val="28"/>
          <w:szCs w:val="28"/>
          <w:rtl/>
        </w:rPr>
      </w:pPr>
      <w:r>
        <w:rPr>
          <w:rFonts w:asciiTheme="minorBidi" w:hAnsiTheme="minorBidi"/>
          <w:sz w:val="28"/>
          <w:szCs w:val="28"/>
          <w:rtl/>
        </w:rPr>
        <w:t xml:space="preserve">مصاريف رسوم حكومية </w:t>
      </w:r>
      <w:proofErr w:type="gramStart"/>
      <w:r>
        <w:rPr>
          <w:rFonts w:asciiTheme="minorBidi" w:hAnsiTheme="minorBidi"/>
          <w:sz w:val="28"/>
          <w:szCs w:val="28"/>
          <w:rtl/>
        </w:rPr>
        <w:t>وأهلية .</w:t>
      </w:r>
      <w:proofErr w:type="gramEnd"/>
    </w:p>
    <w:p w:rsidR="00D86138" w:rsidRDefault="00D86138" w:rsidP="00D86138">
      <w:pPr>
        <w:pStyle w:val="a3"/>
        <w:numPr>
          <w:ilvl w:val="0"/>
          <w:numId w:val="17"/>
        </w:numPr>
        <w:spacing w:after="0" w:line="360" w:lineRule="auto"/>
        <w:jc w:val="both"/>
        <w:rPr>
          <w:rFonts w:asciiTheme="minorBidi" w:hAnsiTheme="minorBidi"/>
          <w:sz w:val="28"/>
          <w:szCs w:val="28"/>
          <w:rtl/>
        </w:rPr>
      </w:pPr>
      <w:r>
        <w:rPr>
          <w:rFonts w:asciiTheme="minorBidi" w:hAnsiTheme="minorBidi"/>
          <w:sz w:val="28"/>
          <w:szCs w:val="28"/>
          <w:rtl/>
        </w:rPr>
        <w:t xml:space="preserve">المصاريف </w:t>
      </w:r>
      <w:proofErr w:type="gramStart"/>
      <w:r>
        <w:rPr>
          <w:rFonts w:asciiTheme="minorBidi" w:hAnsiTheme="minorBidi"/>
          <w:sz w:val="28"/>
          <w:szCs w:val="28"/>
          <w:rtl/>
        </w:rPr>
        <w:t>الأخرى .</w:t>
      </w:r>
      <w:proofErr w:type="gramEnd"/>
    </w:p>
    <w:p w:rsidR="00D86138" w:rsidRDefault="00D86138" w:rsidP="00D86138">
      <w:pPr>
        <w:spacing w:after="0" w:line="360" w:lineRule="auto"/>
        <w:jc w:val="both"/>
        <w:rPr>
          <w:rFonts w:asciiTheme="minorBidi" w:hAnsiTheme="minorBidi"/>
          <w:sz w:val="28"/>
          <w:szCs w:val="28"/>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(56</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يشترط لصحة المدفوعات توفر الشروط التالية : </w:t>
      </w:r>
    </w:p>
    <w:p w:rsidR="00D86138" w:rsidRDefault="00D86138" w:rsidP="00D86138">
      <w:pPr>
        <w:pStyle w:val="a3"/>
        <w:numPr>
          <w:ilvl w:val="0"/>
          <w:numId w:val="18"/>
        </w:numPr>
        <w:spacing w:after="0" w:line="360" w:lineRule="auto"/>
        <w:jc w:val="both"/>
        <w:rPr>
          <w:rFonts w:asciiTheme="minorBidi" w:hAnsiTheme="minorBidi"/>
          <w:sz w:val="28"/>
          <w:szCs w:val="28"/>
          <w:rtl/>
        </w:rPr>
      </w:pPr>
      <w:r>
        <w:rPr>
          <w:rFonts w:asciiTheme="minorBidi" w:hAnsiTheme="minorBidi"/>
          <w:sz w:val="28"/>
          <w:szCs w:val="28"/>
          <w:rtl/>
        </w:rPr>
        <w:t xml:space="preserve">أن تتم بموافقة صاحب </w:t>
      </w:r>
      <w:proofErr w:type="gramStart"/>
      <w:r>
        <w:rPr>
          <w:rFonts w:asciiTheme="minorBidi" w:hAnsiTheme="minorBidi"/>
          <w:sz w:val="28"/>
          <w:szCs w:val="28"/>
          <w:rtl/>
        </w:rPr>
        <w:t>الصلاحية .</w:t>
      </w:r>
      <w:proofErr w:type="gramEnd"/>
    </w:p>
    <w:p w:rsidR="00D86138" w:rsidRDefault="00D86138" w:rsidP="00D86138">
      <w:pPr>
        <w:pStyle w:val="a3"/>
        <w:numPr>
          <w:ilvl w:val="0"/>
          <w:numId w:val="18"/>
        </w:numPr>
        <w:spacing w:after="0" w:line="360" w:lineRule="auto"/>
        <w:jc w:val="both"/>
        <w:rPr>
          <w:rFonts w:asciiTheme="minorBidi" w:hAnsiTheme="minorBidi"/>
          <w:sz w:val="28"/>
          <w:szCs w:val="28"/>
          <w:rtl/>
        </w:rPr>
      </w:pPr>
      <w:r>
        <w:rPr>
          <w:rFonts w:asciiTheme="minorBidi" w:hAnsiTheme="minorBidi"/>
          <w:sz w:val="28"/>
          <w:szCs w:val="28"/>
          <w:rtl/>
        </w:rPr>
        <w:t xml:space="preserve">توقيع إذن الصرف أو الشيك من قبل رئيس المجلس أو نائبه مع مدير </w:t>
      </w:r>
      <w:proofErr w:type="gramStart"/>
      <w:r>
        <w:rPr>
          <w:rFonts w:asciiTheme="minorBidi" w:hAnsiTheme="minorBidi"/>
          <w:sz w:val="28"/>
          <w:szCs w:val="28"/>
          <w:rtl/>
        </w:rPr>
        <w:t>المالية .</w:t>
      </w:r>
      <w:proofErr w:type="gramEnd"/>
    </w:p>
    <w:p w:rsidR="00D86138" w:rsidRDefault="00D86138" w:rsidP="00D86138">
      <w:pPr>
        <w:pStyle w:val="a3"/>
        <w:numPr>
          <w:ilvl w:val="0"/>
          <w:numId w:val="18"/>
        </w:numPr>
        <w:spacing w:after="0" w:line="360" w:lineRule="auto"/>
        <w:jc w:val="both"/>
        <w:rPr>
          <w:rFonts w:asciiTheme="minorBidi" w:hAnsiTheme="minorBidi"/>
          <w:sz w:val="28"/>
          <w:szCs w:val="28"/>
          <w:rtl/>
        </w:rPr>
      </w:pPr>
      <w:r>
        <w:rPr>
          <w:rFonts w:asciiTheme="minorBidi" w:hAnsiTheme="minorBidi"/>
          <w:sz w:val="28"/>
          <w:szCs w:val="28"/>
          <w:rtl/>
        </w:rPr>
        <w:t xml:space="preserve">أن تكون المشتريات أو الأشغال أو الخدمات المنفذة كليًا أو جزئيًا لصالح نشاط </w:t>
      </w:r>
      <w:proofErr w:type="gramStart"/>
      <w:r>
        <w:rPr>
          <w:rFonts w:asciiTheme="minorBidi" w:hAnsiTheme="minorBidi"/>
          <w:sz w:val="28"/>
          <w:szCs w:val="28"/>
          <w:rtl/>
        </w:rPr>
        <w:t>الجمعية .</w:t>
      </w:r>
      <w:proofErr w:type="gramEnd"/>
    </w:p>
    <w:p w:rsidR="00D86138" w:rsidRDefault="00D86138" w:rsidP="00D86138">
      <w:pPr>
        <w:pStyle w:val="a3"/>
        <w:numPr>
          <w:ilvl w:val="0"/>
          <w:numId w:val="18"/>
        </w:numPr>
        <w:spacing w:after="0" w:line="360" w:lineRule="auto"/>
        <w:jc w:val="both"/>
        <w:rPr>
          <w:rFonts w:asciiTheme="minorBidi" w:hAnsiTheme="minorBidi"/>
          <w:sz w:val="28"/>
          <w:szCs w:val="28"/>
          <w:rtl/>
        </w:rPr>
      </w:pPr>
      <w:r>
        <w:rPr>
          <w:rFonts w:asciiTheme="minorBidi" w:hAnsiTheme="minorBidi"/>
          <w:sz w:val="28"/>
          <w:szCs w:val="28"/>
          <w:rtl/>
        </w:rPr>
        <w:t xml:space="preserve">توفر مستند يثبت مطالبة الغير بقيمة توريد الخدمة أو الأصل إلا ما يشمله أحكام المادة (49) من هذه اللائحة. </w:t>
      </w:r>
    </w:p>
    <w:p w:rsidR="00D86138" w:rsidRDefault="00D86138" w:rsidP="00D86138">
      <w:pPr>
        <w:pStyle w:val="a3"/>
        <w:numPr>
          <w:ilvl w:val="0"/>
          <w:numId w:val="18"/>
        </w:numPr>
        <w:spacing w:after="0" w:line="360" w:lineRule="auto"/>
        <w:jc w:val="both"/>
        <w:rPr>
          <w:rFonts w:asciiTheme="minorBidi" w:hAnsiTheme="minorBidi"/>
          <w:sz w:val="28"/>
          <w:szCs w:val="28"/>
          <w:rtl/>
        </w:rPr>
      </w:pPr>
      <w:r>
        <w:rPr>
          <w:rFonts w:asciiTheme="minorBidi" w:hAnsiTheme="minorBidi"/>
          <w:sz w:val="28"/>
          <w:szCs w:val="28"/>
          <w:rtl/>
        </w:rPr>
        <w:t xml:space="preserve">توفر مستند أصلى يثبت استلام الجمعية فعليًا للبنود المشتراة أو الخدمات </w:t>
      </w:r>
      <w:proofErr w:type="gramStart"/>
      <w:r>
        <w:rPr>
          <w:rFonts w:asciiTheme="minorBidi" w:hAnsiTheme="minorBidi"/>
          <w:sz w:val="28"/>
          <w:szCs w:val="28"/>
          <w:rtl/>
        </w:rPr>
        <w:t>المقدمة .</w:t>
      </w:r>
      <w:proofErr w:type="gramEnd"/>
    </w:p>
    <w:p w:rsidR="00D86138" w:rsidRDefault="00D86138" w:rsidP="00D86138">
      <w:pPr>
        <w:pStyle w:val="a3"/>
        <w:spacing w:after="0" w:line="360" w:lineRule="auto"/>
        <w:jc w:val="both"/>
        <w:rPr>
          <w:rFonts w:asciiTheme="minorBidi" w:hAnsiTheme="minorBidi"/>
          <w:sz w:val="28"/>
          <w:szCs w:val="28"/>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(57</w:t>
      </w:r>
      <w:proofErr w:type="gramStart"/>
      <w:r>
        <w:rPr>
          <w:rFonts w:asciiTheme="minorBidi" w:hAnsiTheme="minorBidi"/>
          <w:b/>
          <w:bCs/>
          <w:sz w:val="28"/>
          <w:szCs w:val="28"/>
          <w:rtl/>
        </w:rPr>
        <w:t xml:space="preserve">) </w:t>
      </w:r>
      <w:r>
        <w:rPr>
          <w:rFonts w:asciiTheme="minorBidi" w:hAnsiTheme="minorBidi"/>
          <w:sz w:val="28"/>
          <w:szCs w:val="28"/>
          <w:rtl/>
        </w:rPr>
        <w:t>:</w:t>
      </w:r>
      <w:proofErr w:type="gramEnd"/>
      <w:r>
        <w:rPr>
          <w:rFonts w:asciiTheme="minorBidi" w:hAnsiTheme="minorBidi"/>
          <w:sz w:val="28"/>
          <w:szCs w:val="28"/>
          <w:rtl/>
        </w:rPr>
        <w:t xml:space="preserve"> تعتبر المدفوعات التالية معقودة حكمًا ولا تحتاج لموافقة مسبقة من الرئيس أو من ينوب عنه :- </w:t>
      </w:r>
    </w:p>
    <w:p w:rsidR="00D86138" w:rsidRDefault="00D86138" w:rsidP="00D86138">
      <w:pPr>
        <w:pStyle w:val="a3"/>
        <w:numPr>
          <w:ilvl w:val="0"/>
          <w:numId w:val="19"/>
        </w:numPr>
        <w:spacing w:after="0" w:line="360" w:lineRule="auto"/>
        <w:jc w:val="both"/>
        <w:rPr>
          <w:rFonts w:asciiTheme="minorBidi" w:hAnsiTheme="minorBidi"/>
          <w:sz w:val="28"/>
          <w:szCs w:val="28"/>
          <w:rtl/>
        </w:rPr>
      </w:pPr>
      <w:r>
        <w:rPr>
          <w:rFonts w:asciiTheme="minorBidi" w:hAnsiTheme="minorBidi"/>
          <w:sz w:val="28"/>
          <w:szCs w:val="28"/>
          <w:rtl/>
        </w:rPr>
        <w:t xml:space="preserve">المدفوعات الناشئة عن العقود المبرمة بمجرد توقعيها من </w:t>
      </w:r>
      <w:proofErr w:type="gramStart"/>
      <w:r>
        <w:rPr>
          <w:rFonts w:asciiTheme="minorBidi" w:hAnsiTheme="minorBidi"/>
          <w:sz w:val="28"/>
          <w:szCs w:val="28"/>
          <w:rtl/>
        </w:rPr>
        <w:t>الرئيس ،</w:t>
      </w:r>
      <w:proofErr w:type="gramEnd"/>
      <w:r>
        <w:rPr>
          <w:rFonts w:asciiTheme="minorBidi" w:hAnsiTheme="minorBidi"/>
          <w:sz w:val="28"/>
          <w:szCs w:val="28"/>
          <w:rtl/>
        </w:rPr>
        <w:t xml:space="preserve"> مثل : عقود العمل . </w:t>
      </w:r>
      <w:proofErr w:type="gramStart"/>
      <w:r>
        <w:rPr>
          <w:rFonts w:asciiTheme="minorBidi" w:hAnsiTheme="minorBidi"/>
          <w:sz w:val="28"/>
          <w:szCs w:val="28"/>
          <w:rtl/>
        </w:rPr>
        <w:t>والإيجارات ،</w:t>
      </w:r>
      <w:proofErr w:type="gramEnd"/>
      <w:r>
        <w:rPr>
          <w:rFonts w:asciiTheme="minorBidi" w:hAnsiTheme="minorBidi"/>
          <w:sz w:val="28"/>
          <w:szCs w:val="28"/>
          <w:rtl/>
        </w:rPr>
        <w:t xml:space="preserve"> والتأمينات الاجتماعية وما شابه ذلك .</w:t>
      </w:r>
    </w:p>
    <w:p w:rsidR="00D86138" w:rsidRDefault="00D86138" w:rsidP="00D86138">
      <w:pPr>
        <w:pStyle w:val="a3"/>
        <w:numPr>
          <w:ilvl w:val="0"/>
          <w:numId w:val="19"/>
        </w:numPr>
        <w:spacing w:after="0" w:line="360" w:lineRule="auto"/>
        <w:jc w:val="both"/>
        <w:rPr>
          <w:rFonts w:asciiTheme="minorBidi" w:hAnsiTheme="minorBidi"/>
          <w:sz w:val="28"/>
          <w:szCs w:val="28"/>
        </w:rPr>
      </w:pPr>
      <w:r>
        <w:rPr>
          <w:rFonts w:asciiTheme="minorBidi" w:hAnsiTheme="minorBidi"/>
          <w:sz w:val="28"/>
          <w:szCs w:val="28"/>
          <w:rtl/>
        </w:rPr>
        <w:t xml:space="preserve">المدفوعات العائدة للخدمات المقدمة من الجهات الحكومية أو الأهلية ذات الأسعار المحدد </w:t>
      </w:r>
      <w:proofErr w:type="gramStart"/>
      <w:r>
        <w:rPr>
          <w:rFonts w:asciiTheme="minorBidi" w:hAnsiTheme="minorBidi"/>
          <w:sz w:val="28"/>
          <w:szCs w:val="28"/>
          <w:rtl/>
        </w:rPr>
        <w:t>مثل :</w:t>
      </w:r>
      <w:proofErr w:type="gramEnd"/>
      <w:r>
        <w:rPr>
          <w:rFonts w:asciiTheme="minorBidi" w:hAnsiTheme="minorBidi"/>
          <w:sz w:val="28"/>
          <w:szCs w:val="28"/>
          <w:rtl/>
        </w:rPr>
        <w:t xml:space="preserve"> مصروفات البريد ، والهاتف ، والكهرباء ، وغيرها .</w:t>
      </w:r>
    </w:p>
    <w:p w:rsidR="00D86138" w:rsidRDefault="00D86138" w:rsidP="00D86138">
      <w:pPr>
        <w:spacing w:after="0" w:line="360" w:lineRule="auto"/>
        <w:jc w:val="both"/>
        <w:rPr>
          <w:rFonts w:asciiTheme="minorBidi" w:hAnsiTheme="minorBidi"/>
          <w:sz w:val="28"/>
          <w:szCs w:val="28"/>
        </w:rPr>
      </w:pPr>
    </w:p>
    <w:p w:rsidR="00D86138" w:rsidRDefault="00D86138" w:rsidP="00D86138">
      <w:pPr>
        <w:spacing w:after="0" w:line="360" w:lineRule="auto"/>
        <w:jc w:val="both"/>
        <w:rPr>
          <w:rFonts w:asciiTheme="minorBidi" w:hAnsiTheme="minorBidi"/>
          <w:sz w:val="28"/>
          <w:szCs w:val="28"/>
        </w:rPr>
      </w:pPr>
      <w:r>
        <w:rPr>
          <w:rFonts w:asciiTheme="minorBidi" w:hAnsiTheme="minorBidi"/>
          <w:b/>
          <w:bCs/>
          <w:sz w:val="28"/>
          <w:szCs w:val="28"/>
          <w:rtl/>
        </w:rPr>
        <w:t>مادة (58</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يتم سداد النفقات بموجب سند صرف أو أمر دفع بإحدى الطرق التالية : </w:t>
      </w:r>
    </w:p>
    <w:p w:rsidR="00D86138" w:rsidRDefault="00D86138" w:rsidP="00D86138">
      <w:pPr>
        <w:pStyle w:val="a3"/>
        <w:numPr>
          <w:ilvl w:val="0"/>
          <w:numId w:val="20"/>
        </w:numPr>
        <w:spacing w:after="0" w:line="360" w:lineRule="auto"/>
        <w:jc w:val="both"/>
        <w:rPr>
          <w:rFonts w:asciiTheme="minorBidi" w:hAnsiTheme="minorBidi"/>
          <w:sz w:val="28"/>
          <w:szCs w:val="28"/>
          <w:rtl/>
        </w:rPr>
      </w:pPr>
      <w:r>
        <w:rPr>
          <w:rFonts w:asciiTheme="minorBidi" w:hAnsiTheme="minorBidi"/>
          <w:sz w:val="28"/>
          <w:szCs w:val="28"/>
          <w:rtl/>
        </w:rPr>
        <w:t xml:space="preserve">نقدًا من العهدة </w:t>
      </w:r>
      <w:proofErr w:type="gramStart"/>
      <w:r>
        <w:rPr>
          <w:rFonts w:asciiTheme="minorBidi" w:hAnsiTheme="minorBidi"/>
          <w:sz w:val="28"/>
          <w:szCs w:val="28"/>
          <w:rtl/>
        </w:rPr>
        <w:t>النثرية ،</w:t>
      </w:r>
      <w:proofErr w:type="gramEnd"/>
      <w:r>
        <w:rPr>
          <w:rFonts w:asciiTheme="minorBidi" w:hAnsiTheme="minorBidi"/>
          <w:sz w:val="28"/>
          <w:szCs w:val="28"/>
          <w:rtl/>
        </w:rPr>
        <w:t xml:space="preserve"> على أن  لا يتجاوز  السقف المحدد للصرف النقدي ألف ريال . </w:t>
      </w:r>
    </w:p>
    <w:p w:rsidR="00D86138" w:rsidRDefault="00D86138" w:rsidP="00D86138">
      <w:pPr>
        <w:pStyle w:val="a3"/>
        <w:numPr>
          <w:ilvl w:val="0"/>
          <w:numId w:val="20"/>
        </w:numPr>
        <w:spacing w:after="0" w:line="360" w:lineRule="auto"/>
        <w:jc w:val="both"/>
        <w:rPr>
          <w:rFonts w:asciiTheme="minorBidi" w:hAnsiTheme="minorBidi"/>
          <w:sz w:val="28"/>
          <w:szCs w:val="28"/>
        </w:rPr>
      </w:pPr>
      <w:r>
        <w:rPr>
          <w:rFonts w:asciiTheme="minorBidi" w:hAnsiTheme="minorBidi"/>
          <w:sz w:val="28"/>
          <w:szCs w:val="28"/>
          <w:rtl/>
        </w:rPr>
        <w:lastRenderedPageBreak/>
        <w:t xml:space="preserve">بشيكات على إحدى البنوك المتعامل </w:t>
      </w:r>
      <w:proofErr w:type="gramStart"/>
      <w:r>
        <w:rPr>
          <w:rFonts w:asciiTheme="minorBidi" w:hAnsiTheme="minorBidi"/>
          <w:sz w:val="28"/>
          <w:szCs w:val="28"/>
          <w:rtl/>
        </w:rPr>
        <w:t>معها .</w:t>
      </w:r>
      <w:proofErr w:type="gramEnd"/>
      <w:r>
        <w:rPr>
          <w:rFonts w:asciiTheme="minorBidi" w:hAnsiTheme="minorBidi"/>
          <w:sz w:val="28"/>
          <w:szCs w:val="28"/>
          <w:rtl/>
        </w:rPr>
        <w:t xml:space="preserve"> </w:t>
      </w:r>
    </w:p>
    <w:p w:rsidR="00D86138" w:rsidRDefault="00D86138" w:rsidP="00D86138">
      <w:pPr>
        <w:pStyle w:val="a3"/>
        <w:numPr>
          <w:ilvl w:val="0"/>
          <w:numId w:val="20"/>
        </w:numPr>
        <w:spacing w:after="0" w:line="360" w:lineRule="auto"/>
        <w:jc w:val="both"/>
        <w:rPr>
          <w:rFonts w:asciiTheme="minorBidi" w:hAnsiTheme="minorBidi"/>
          <w:sz w:val="28"/>
          <w:szCs w:val="28"/>
        </w:rPr>
      </w:pPr>
      <w:r>
        <w:rPr>
          <w:rFonts w:asciiTheme="minorBidi" w:hAnsiTheme="minorBidi"/>
          <w:sz w:val="28"/>
          <w:szCs w:val="28"/>
          <w:rtl/>
        </w:rPr>
        <w:t xml:space="preserve">تحويل على البنك (حوالة </w:t>
      </w:r>
      <w:proofErr w:type="gramStart"/>
      <w:r>
        <w:rPr>
          <w:rFonts w:asciiTheme="minorBidi" w:hAnsiTheme="minorBidi"/>
          <w:sz w:val="28"/>
          <w:szCs w:val="28"/>
          <w:rtl/>
        </w:rPr>
        <w:t>بنكية )</w:t>
      </w:r>
      <w:proofErr w:type="gramEnd"/>
      <w:r>
        <w:rPr>
          <w:rFonts w:asciiTheme="minorBidi" w:hAnsiTheme="minorBidi"/>
          <w:sz w:val="28"/>
          <w:szCs w:val="28"/>
          <w:rtl/>
        </w:rPr>
        <w:t xml:space="preserve"> . </w:t>
      </w:r>
    </w:p>
    <w:p w:rsidR="00D86138" w:rsidRDefault="00D86138" w:rsidP="00D86138">
      <w:pPr>
        <w:spacing w:after="0" w:line="360" w:lineRule="auto"/>
        <w:ind w:left="283"/>
        <w:jc w:val="both"/>
        <w:rPr>
          <w:rFonts w:asciiTheme="minorBidi" w:hAnsiTheme="minorBidi"/>
          <w:sz w:val="28"/>
          <w:szCs w:val="28"/>
        </w:rPr>
      </w:pPr>
      <w:r>
        <w:rPr>
          <w:rFonts w:asciiTheme="minorBidi" w:hAnsiTheme="minorBidi"/>
          <w:sz w:val="28"/>
          <w:szCs w:val="28"/>
          <w:rtl/>
        </w:rPr>
        <w:t xml:space="preserve">ويتم ذلك بعد التأكد من استكمال المعاملة لجميع مسوغات الصرف وإرفاق المستندات الدالة على </w:t>
      </w:r>
      <w:proofErr w:type="gramStart"/>
      <w:r>
        <w:rPr>
          <w:rFonts w:asciiTheme="minorBidi" w:hAnsiTheme="minorBidi"/>
          <w:sz w:val="28"/>
          <w:szCs w:val="28"/>
          <w:rtl/>
        </w:rPr>
        <w:t>ذلك ،</w:t>
      </w:r>
      <w:proofErr w:type="gramEnd"/>
      <w:r>
        <w:rPr>
          <w:rFonts w:asciiTheme="minorBidi" w:hAnsiTheme="minorBidi"/>
          <w:sz w:val="28"/>
          <w:szCs w:val="28"/>
          <w:rtl/>
        </w:rPr>
        <w:t xml:space="preserve"> وكذلك اكتمال التوقيعات عليها من الموظفين المختصين ، واعتماد الصرف من صاحب الصلاحية وطبقًا للإجراءات الموضحة في هذه اللائحة .</w:t>
      </w:r>
    </w:p>
    <w:p w:rsidR="00D86138" w:rsidRDefault="00D86138" w:rsidP="00D86138">
      <w:pPr>
        <w:spacing w:after="0" w:line="360" w:lineRule="auto"/>
        <w:ind w:left="283"/>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(59</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يتم ختم المستندات متى ما تم صرفها بخاتم مدفوع ليشير إلى سداد قيمتها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(60</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لا يجوز الصرف إلا في حدود الموازنة التقديرية المعتمدة ، وعلى مدير المالية التأكد من قيام الطرف الآخر بتنفيذ الارتباط أو التعاقد أو حلول وقت الاستحقاق ، ويجوز للرئيس أو من ينيبه صرف مبلغ مقدمًا تحت الحساب إذا استدعيت الظروف ذلك ، بشرط الحصول على الضمانات الكافية قبل الصرف .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(61</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يحكم إصدار الشيكات الضوابط التالية : </w:t>
      </w:r>
    </w:p>
    <w:p w:rsidR="00D86138" w:rsidRDefault="00D86138" w:rsidP="00D86138">
      <w:pPr>
        <w:pStyle w:val="a3"/>
        <w:numPr>
          <w:ilvl w:val="0"/>
          <w:numId w:val="21"/>
        </w:numPr>
        <w:spacing w:after="0" w:line="360" w:lineRule="auto"/>
        <w:jc w:val="both"/>
        <w:rPr>
          <w:rFonts w:asciiTheme="minorBidi" w:hAnsiTheme="minorBidi"/>
          <w:sz w:val="28"/>
          <w:szCs w:val="28"/>
          <w:rtl/>
        </w:rPr>
      </w:pPr>
      <w:r>
        <w:rPr>
          <w:rFonts w:asciiTheme="minorBidi" w:hAnsiTheme="minorBidi"/>
          <w:sz w:val="28"/>
          <w:szCs w:val="28"/>
          <w:rtl/>
        </w:rPr>
        <w:t xml:space="preserve">لا يجوز إصدار أي شيك على حسابات الجمعية بدون غطاء </w:t>
      </w:r>
      <w:proofErr w:type="gramStart"/>
      <w:r>
        <w:rPr>
          <w:rFonts w:asciiTheme="minorBidi" w:hAnsiTheme="minorBidi"/>
          <w:sz w:val="28"/>
          <w:szCs w:val="28"/>
          <w:rtl/>
        </w:rPr>
        <w:t>مالي .</w:t>
      </w:r>
      <w:proofErr w:type="gramEnd"/>
    </w:p>
    <w:p w:rsidR="00D86138" w:rsidRDefault="00D86138" w:rsidP="00D86138">
      <w:pPr>
        <w:pStyle w:val="a3"/>
        <w:numPr>
          <w:ilvl w:val="0"/>
          <w:numId w:val="21"/>
        </w:numPr>
        <w:spacing w:after="0" w:line="360" w:lineRule="auto"/>
        <w:jc w:val="both"/>
        <w:rPr>
          <w:rFonts w:asciiTheme="minorBidi" w:hAnsiTheme="minorBidi"/>
          <w:sz w:val="28"/>
          <w:szCs w:val="28"/>
        </w:rPr>
      </w:pPr>
      <w:r>
        <w:rPr>
          <w:rFonts w:asciiTheme="minorBidi" w:hAnsiTheme="minorBidi"/>
          <w:sz w:val="28"/>
          <w:szCs w:val="28"/>
          <w:rtl/>
        </w:rPr>
        <w:t xml:space="preserve">لا يجوز تحرير شيكات لحاملها أو على </w:t>
      </w:r>
      <w:proofErr w:type="gramStart"/>
      <w:r>
        <w:rPr>
          <w:rFonts w:asciiTheme="minorBidi" w:hAnsiTheme="minorBidi"/>
          <w:sz w:val="28"/>
          <w:szCs w:val="28"/>
          <w:rtl/>
        </w:rPr>
        <w:t>بياض .</w:t>
      </w:r>
      <w:proofErr w:type="gramEnd"/>
    </w:p>
    <w:p w:rsidR="00D86138" w:rsidRDefault="00D86138" w:rsidP="00D86138">
      <w:pPr>
        <w:pStyle w:val="a3"/>
        <w:numPr>
          <w:ilvl w:val="0"/>
          <w:numId w:val="21"/>
        </w:numPr>
        <w:spacing w:after="0" w:line="360" w:lineRule="auto"/>
        <w:jc w:val="both"/>
        <w:rPr>
          <w:rFonts w:asciiTheme="minorBidi" w:hAnsiTheme="minorBidi"/>
          <w:sz w:val="28"/>
          <w:szCs w:val="28"/>
        </w:rPr>
      </w:pPr>
      <w:r>
        <w:rPr>
          <w:rFonts w:asciiTheme="minorBidi" w:hAnsiTheme="minorBidi"/>
          <w:sz w:val="28"/>
          <w:szCs w:val="28"/>
          <w:rtl/>
        </w:rPr>
        <w:t xml:space="preserve">لا يصرف الشيك إلا للمستفيد الأول </w:t>
      </w:r>
      <w:proofErr w:type="gramStart"/>
      <w:r>
        <w:rPr>
          <w:rFonts w:asciiTheme="minorBidi" w:hAnsiTheme="minorBidi"/>
          <w:sz w:val="28"/>
          <w:szCs w:val="28"/>
          <w:rtl/>
        </w:rPr>
        <w:t>فقط .</w:t>
      </w:r>
      <w:proofErr w:type="gramEnd"/>
    </w:p>
    <w:p w:rsidR="00D86138" w:rsidRDefault="00D86138" w:rsidP="00D86138">
      <w:pPr>
        <w:pStyle w:val="a3"/>
        <w:numPr>
          <w:ilvl w:val="0"/>
          <w:numId w:val="21"/>
        </w:numPr>
        <w:spacing w:after="0" w:line="360" w:lineRule="auto"/>
        <w:jc w:val="both"/>
        <w:rPr>
          <w:rFonts w:asciiTheme="minorBidi" w:hAnsiTheme="minorBidi"/>
          <w:sz w:val="28"/>
          <w:szCs w:val="28"/>
        </w:rPr>
      </w:pPr>
      <w:r>
        <w:rPr>
          <w:rFonts w:asciiTheme="minorBidi" w:hAnsiTheme="minorBidi"/>
          <w:sz w:val="28"/>
          <w:szCs w:val="28"/>
          <w:rtl/>
        </w:rPr>
        <w:t xml:space="preserve">يجب التوقيع على صورة الشيك من قبل المخول بالاستلام مع أخذ صورة من التوكيل إذا كان </w:t>
      </w:r>
      <w:proofErr w:type="gramStart"/>
      <w:r>
        <w:rPr>
          <w:rFonts w:asciiTheme="minorBidi" w:hAnsiTheme="minorBidi"/>
          <w:sz w:val="28"/>
          <w:szCs w:val="28"/>
          <w:rtl/>
        </w:rPr>
        <w:t>وكيلاً .</w:t>
      </w:r>
      <w:proofErr w:type="gramEnd"/>
    </w:p>
    <w:p w:rsidR="00D86138" w:rsidRDefault="00D86138" w:rsidP="00D86138">
      <w:pPr>
        <w:pStyle w:val="a3"/>
        <w:numPr>
          <w:ilvl w:val="0"/>
          <w:numId w:val="21"/>
        </w:numPr>
        <w:spacing w:after="0" w:line="360" w:lineRule="auto"/>
        <w:jc w:val="both"/>
        <w:rPr>
          <w:rFonts w:asciiTheme="minorBidi" w:hAnsiTheme="minorBidi"/>
          <w:sz w:val="28"/>
          <w:szCs w:val="28"/>
        </w:rPr>
      </w:pPr>
      <w:r>
        <w:rPr>
          <w:rFonts w:asciiTheme="minorBidi" w:hAnsiTheme="minorBidi"/>
          <w:sz w:val="28"/>
          <w:szCs w:val="28"/>
          <w:rtl/>
        </w:rPr>
        <w:t xml:space="preserve">يتم الاحتفاظ بكعوب الشيك في أرشيف الإدارة </w:t>
      </w:r>
      <w:proofErr w:type="gramStart"/>
      <w:r>
        <w:rPr>
          <w:rFonts w:asciiTheme="minorBidi" w:hAnsiTheme="minorBidi"/>
          <w:sz w:val="28"/>
          <w:szCs w:val="28"/>
          <w:rtl/>
        </w:rPr>
        <w:t>المالية .</w:t>
      </w:r>
      <w:proofErr w:type="gramEnd"/>
    </w:p>
    <w:p w:rsidR="00D86138" w:rsidRDefault="00D86138" w:rsidP="00D86138">
      <w:pPr>
        <w:spacing w:after="0" w:line="360" w:lineRule="auto"/>
        <w:jc w:val="both"/>
        <w:rPr>
          <w:rFonts w:asciiTheme="minorBidi" w:hAnsiTheme="minorBidi"/>
          <w:sz w:val="28"/>
          <w:szCs w:val="28"/>
        </w:rPr>
      </w:pPr>
    </w:p>
    <w:p w:rsidR="00D86138" w:rsidRDefault="00D86138" w:rsidP="00D86138">
      <w:pPr>
        <w:spacing w:after="0" w:line="360" w:lineRule="auto"/>
        <w:jc w:val="both"/>
        <w:rPr>
          <w:rFonts w:asciiTheme="minorBidi" w:hAnsiTheme="minorBidi"/>
          <w:sz w:val="28"/>
          <w:szCs w:val="28"/>
        </w:rPr>
      </w:pPr>
      <w:r>
        <w:rPr>
          <w:rFonts w:asciiTheme="minorBidi" w:hAnsiTheme="minorBidi"/>
          <w:b/>
          <w:bCs/>
          <w:sz w:val="28"/>
          <w:szCs w:val="28"/>
          <w:rtl/>
        </w:rPr>
        <w:t>مادة (62</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لا يجوز سحب شيكات بدل فاقد إلا بعد مرور ستة أشهر من تاريخ فقد الشيك الأصلي ، أول بعد اتخاذ الإجراءات اللازمة للتأكد من فقد الشيك الأصلي من ناحية وضمان عدم صرفه في المستقبل من ناحية ثانية .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(63</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يكون تسلسل المستويات الإدارية بالجمعية التي لها صلاحية اعتماد الصرف على النحو المبين في دليل تفويض الصلاحيات ، وفي جميع الحالات لا يجوز لأحد العاملين أو المديرين اعتماد صرف مبالغ خاصة به إلا باعتماد المسؤول الأعلى منه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(64</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يجب أن تكون جميع الشيكات الصادرة من الجمعية موقعة من قبل رئيس مجلس الإدارة أو نائبه مع توقيع مدير المالية للجمعية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lastRenderedPageBreak/>
        <w:t>مادة (65</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ينبغي موافاة كافة البنوك التي يتعامل معها الجمعية بنماذج التواقيع المعتمدة . </w:t>
      </w: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(66</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ينبغي اتخاذ الإجراءات الرقابية عند طبع سندات القبض والصرف للنقد وسندات الاستلام والدفع للشيكات ، مع ضرورة الاحتفاظ بهذه السندات في مكان أمين تحت رقابة المدير المالي ، وكذلك الشيكات غير المستعملة ، ويجب أن تكون هذه المستندات بشكل خاص وكافة المستندات المالية مرقمة بالتسلسل عند استخدامها مع الاحتفاظ بالنسخ الملغاة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(67</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يجوز الإذن بالصرف نقدًا بموجب أمر دفع على خزينة الجمعية في حدود ألف ريال في المرة الواحدة وباعتماد الرئيس أو نائبه .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(68</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لا يجوز  الاحتفاظ لدى أمين صندوق الجمعية بمبلغ يزيد عن اللازم لاحتياجات الجمعية ، والذي يصدر بتحديده قرار من الرئيس أو من ينيبه بناءً على اقتراح المدير المالي .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pStyle w:val="1"/>
        <w:rPr>
          <w:rtl/>
        </w:rPr>
      </w:pPr>
      <w:r>
        <w:rPr>
          <w:rtl/>
        </w:rPr>
        <w:t>أمر الصرف</w:t>
      </w:r>
    </w:p>
    <w:p w:rsidR="00D86138" w:rsidRDefault="00D86138" w:rsidP="00D86138">
      <w:pPr>
        <w:spacing w:after="0" w:line="360" w:lineRule="auto"/>
        <w:jc w:val="center"/>
        <w:rPr>
          <w:rFonts w:asciiTheme="minorBidi" w:hAnsiTheme="minorBidi"/>
          <w:b/>
          <w:bCs/>
          <w:sz w:val="28"/>
          <w:szCs w:val="28"/>
          <w:u w:val="single"/>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(69</w:t>
      </w:r>
      <w:proofErr w:type="gramStart"/>
      <w:r>
        <w:rPr>
          <w:rFonts w:asciiTheme="minorBidi" w:hAnsiTheme="minorBidi"/>
          <w:b/>
          <w:bCs/>
          <w:sz w:val="28"/>
          <w:szCs w:val="28"/>
          <w:rtl/>
        </w:rPr>
        <w:t>) :</w:t>
      </w:r>
      <w:proofErr w:type="gramEnd"/>
      <w:r>
        <w:rPr>
          <w:rFonts w:asciiTheme="minorBidi" w:hAnsiTheme="minorBidi"/>
          <w:sz w:val="28"/>
          <w:szCs w:val="28"/>
          <w:rtl/>
        </w:rPr>
        <w:t xml:space="preserve"> يعتبر الرئيس أو من ينوب عنه هو معتمد الصرف أو آمر الدفع ، ويعتبر توقيعه على مستندات الصرف المختلفة توقيعًا نهائيًا يجيز للمسؤولين عن حفظ الأموال كلاً حسب اختصاصه دفع النقود أو تحرير الشيكات أو اعتماد الإشعارات البنكية أو شراء الاحتياجات . </w:t>
      </w:r>
    </w:p>
    <w:p w:rsidR="00D86138" w:rsidRDefault="00D86138" w:rsidP="00D86138">
      <w:pPr>
        <w:pStyle w:val="a3"/>
        <w:numPr>
          <w:ilvl w:val="0"/>
          <w:numId w:val="22"/>
        </w:numPr>
        <w:spacing w:after="0" w:line="360" w:lineRule="auto"/>
        <w:jc w:val="both"/>
        <w:rPr>
          <w:rFonts w:asciiTheme="minorBidi" w:hAnsiTheme="minorBidi"/>
          <w:sz w:val="28"/>
          <w:szCs w:val="28"/>
          <w:rtl/>
        </w:rPr>
      </w:pPr>
      <w:r>
        <w:rPr>
          <w:rFonts w:asciiTheme="minorBidi" w:hAnsiTheme="minorBidi"/>
          <w:sz w:val="28"/>
          <w:szCs w:val="28"/>
          <w:rtl/>
        </w:rPr>
        <w:t xml:space="preserve">إن اعتماد الرئيس أو من ينوب عنه لأي تصرف ينشأ عنه نفقة مالية يستلزم بالضرورة تنفيذها بشكل سليم بواسطة المستندات النظامية المستعملة لدى الجمعية وطبقًا للإجراءات المحاسبية الموضحة بالنظام </w:t>
      </w:r>
      <w:proofErr w:type="gramStart"/>
      <w:r>
        <w:rPr>
          <w:rFonts w:asciiTheme="minorBidi" w:hAnsiTheme="minorBidi"/>
          <w:sz w:val="28"/>
          <w:szCs w:val="28"/>
          <w:rtl/>
        </w:rPr>
        <w:t>المالي ،</w:t>
      </w:r>
      <w:proofErr w:type="gramEnd"/>
      <w:r>
        <w:rPr>
          <w:rFonts w:asciiTheme="minorBidi" w:hAnsiTheme="minorBidi"/>
          <w:sz w:val="28"/>
          <w:szCs w:val="28"/>
          <w:rtl/>
        </w:rPr>
        <w:t xml:space="preserve"> ويعتبر مدير المالية مسؤولاً عن صحة تنفيذ هذه الإجراءات . </w:t>
      </w:r>
    </w:p>
    <w:p w:rsidR="00D86138" w:rsidRDefault="00D86138" w:rsidP="00D86138">
      <w:pPr>
        <w:pStyle w:val="a3"/>
        <w:numPr>
          <w:ilvl w:val="0"/>
          <w:numId w:val="22"/>
        </w:numPr>
        <w:spacing w:after="0" w:line="360" w:lineRule="auto"/>
        <w:jc w:val="both"/>
        <w:rPr>
          <w:rFonts w:asciiTheme="minorBidi" w:hAnsiTheme="minorBidi"/>
          <w:sz w:val="28"/>
          <w:szCs w:val="28"/>
        </w:rPr>
      </w:pPr>
      <w:r>
        <w:rPr>
          <w:rFonts w:asciiTheme="minorBidi" w:hAnsiTheme="minorBidi"/>
          <w:sz w:val="28"/>
          <w:szCs w:val="28"/>
          <w:rtl/>
        </w:rPr>
        <w:t xml:space="preserve">يعتبر (سند </w:t>
      </w:r>
      <w:proofErr w:type="gramStart"/>
      <w:r>
        <w:rPr>
          <w:rFonts w:asciiTheme="minorBidi" w:hAnsiTheme="minorBidi"/>
          <w:sz w:val="28"/>
          <w:szCs w:val="28"/>
          <w:rtl/>
        </w:rPr>
        <w:t>الصرف )</w:t>
      </w:r>
      <w:proofErr w:type="gramEnd"/>
      <w:r>
        <w:rPr>
          <w:rFonts w:asciiTheme="minorBidi" w:hAnsiTheme="minorBidi"/>
          <w:sz w:val="28"/>
          <w:szCs w:val="28"/>
          <w:rtl/>
        </w:rPr>
        <w:t xml:space="preserve"> المستند النظامي الذي يجيز لأمناء الصناديق دفع النقود وهو المستند النظامي الذي يجيز سحب النقود من البنك .</w:t>
      </w:r>
    </w:p>
    <w:p w:rsidR="00D86138" w:rsidRDefault="00D86138" w:rsidP="00D86138">
      <w:pPr>
        <w:pStyle w:val="a3"/>
        <w:spacing w:after="0" w:line="360" w:lineRule="auto"/>
        <w:jc w:val="both"/>
        <w:rPr>
          <w:rFonts w:asciiTheme="minorBidi" w:hAnsiTheme="minorBidi"/>
          <w:sz w:val="28"/>
          <w:szCs w:val="28"/>
        </w:rPr>
      </w:pPr>
    </w:p>
    <w:p w:rsidR="00D86138" w:rsidRDefault="00D86138" w:rsidP="00D86138">
      <w:pPr>
        <w:pStyle w:val="1"/>
      </w:pPr>
      <w:r>
        <w:rPr>
          <w:rtl/>
        </w:rPr>
        <w:t>المصروفات الاستثمارية</w:t>
      </w:r>
    </w:p>
    <w:p w:rsidR="00D86138" w:rsidRDefault="00D86138" w:rsidP="00D86138">
      <w:pPr>
        <w:spacing w:after="0" w:line="360" w:lineRule="auto"/>
        <w:jc w:val="center"/>
        <w:rPr>
          <w:rFonts w:asciiTheme="minorBidi" w:hAnsiTheme="minorBidi"/>
          <w:b/>
          <w:bCs/>
          <w:sz w:val="28"/>
          <w:szCs w:val="28"/>
          <w:u w:val="single"/>
          <w:rtl/>
        </w:rPr>
      </w:pPr>
    </w:p>
    <w:p w:rsidR="00D86138" w:rsidRDefault="00D86138" w:rsidP="00D86138">
      <w:pPr>
        <w:spacing w:after="0" w:line="360" w:lineRule="auto"/>
        <w:jc w:val="both"/>
        <w:rPr>
          <w:rFonts w:asciiTheme="minorBidi" w:hAnsiTheme="minorBidi"/>
          <w:b/>
          <w:bCs/>
          <w:color w:val="000000" w:themeColor="text1"/>
          <w:sz w:val="28"/>
          <w:szCs w:val="28"/>
          <w:rtl/>
        </w:rPr>
      </w:pPr>
      <w:r>
        <w:rPr>
          <w:rFonts w:asciiTheme="minorBidi" w:hAnsiTheme="minorBidi"/>
          <w:b/>
          <w:bCs/>
          <w:sz w:val="28"/>
          <w:szCs w:val="28"/>
          <w:rtl/>
        </w:rPr>
        <w:t>مادة (70</w:t>
      </w:r>
      <w:proofErr w:type="gramStart"/>
      <w:r>
        <w:rPr>
          <w:rFonts w:asciiTheme="minorBidi" w:hAnsiTheme="minorBidi"/>
          <w:b/>
          <w:bCs/>
          <w:sz w:val="28"/>
          <w:szCs w:val="28"/>
          <w:rtl/>
        </w:rPr>
        <w:t xml:space="preserve">) </w:t>
      </w:r>
      <w:r>
        <w:rPr>
          <w:rFonts w:asciiTheme="minorBidi" w:hAnsiTheme="minorBidi"/>
          <w:sz w:val="28"/>
          <w:szCs w:val="28"/>
          <w:rtl/>
        </w:rPr>
        <w:t>:</w:t>
      </w:r>
      <w:proofErr w:type="gramEnd"/>
      <w:r>
        <w:rPr>
          <w:rFonts w:asciiTheme="minorBidi" w:hAnsiTheme="minorBidi"/>
          <w:sz w:val="28"/>
          <w:szCs w:val="28"/>
          <w:rtl/>
        </w:rPr>
        <w:t xml:space="preserve"> يكون شراء العقارات والأصول الثابتة وكافة المصروفات الاستثمارية طبقًا للمعتمد في خطة المشروع التجاري ، وبحسب الصلاحيات المفوضة في دليل تفويض الصلاحيات وبما يتوافق مع النصوص النظامية الوارد في هذه اللائحة ، ويرجع لمجلس الإدارة في كل إجراء شراء غير م1كور في هذه اللوائح والأدلة .</w:t>
      </w:r>
      <w:r>
        <w:rPr>
          <w:rFonts w:asciiTheme="minorBidi" w:hAnsiTheme="minorBidi"/>
          <w:b/>
          <w:bCs/>
          <w:color w:val="000000" w:themeColor="text1"/>
          <w:sz w:val="28"/>
          <w:szCs w:val="28"/>
          <w:rtl/>
        </w:rPr>
        <w:br w:type="page"/>
      </w:r>
    </w:p>
    <w:p w:rsidR="00D86138" w:rsidRDefault="00D86138" w:rsidP="00D86138">
      <w:pPr>
        <w:pStyle w:val="a4"/>
        <w:rPr>
          <w:rtl/>
        </w:rPr>
      </w:pPr>
      <w:r>
        <w:rPr>
          <w:rtl/>
        </w:rPr>
        <w:lastRenderedPageBreak/>
        <w:t xml:space="preserve">الفصل </w:t>
      </w:r>
      <w:proofErr w:type="gramStart"/>
      <w:r>
        <w:rPr>
          <w:rtl/>
        </w:rPr>
        <w:t>السابع :</w:t>
      </w:r>
      <w:proofErr w:type="gramEnd"/>
      <w:r>
        <w:rPr>
          <w:rtl/>
        </w:rPr>
        <w:t xml:space="preserve"> </w:t>
      </w:r>
      <w:r>
        <w:rPr>
          <w:rtl/>
        </w:rPr>
        <w:br/>
        <w:t>المشتريات</w:t>
      </w:r>
    </w:p>
    <w:p w:rsidR="00D86138" w:rsidRDefault="00D86138" w:rsidP="00D86138">
      <w:pPr>
        <w:spacing w:after="0" w:line="360" w:lineRule="auto"/>
        <w:jc w:val="center"/>
        <w:rPr>
          <w:rFonts w:asciiTheme="minorBidi" w:hAnsiTheme="minorBidi"/>
          <w:b/>
          <w:bCs/>
          <w:color w:val="000000" w:themeColor="text1"/>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 xml:space="preserve"> مادة (71</w:t>
      </w:r>
      <w:proofErr w:type="gramStart"/>
      <w:r>
        <w:rPr>
          <w:rFonts w:asciiTheme="minorBidi" w:hAnsiTheme="minorBidi"/>
          <w:b/>
          <w:bCs/>
          <w:sz w:val="28"/>
          <w:szCs w:val="28"/>
          <w:rtl/>
        </w:rPr>
        <w:t xml:space="preserve">) </w:t>
      </w:r>
      <w:r>
        <w:rPr>
          <w:rFonts w:asciiTheme="minorBidi" w:hAnsiTheme="minorBidi"/>
          <w:sz w:val="28"/>
          <w:szCs w:val="28"/>
          <w:rtl/>
        </w:rPr>
        <w:t>:</w:t>
      </w:r>
      <w:proofErr w:type="gramEnd"/>
      <w:r>
        <w:rPr>
          <w:rFonts w:asciiTheme="minorBidi" w:hAnsiTheme="minorBidi"/>
          <w:sz w:val="28"/>
          <w:szCs w:val="28"/>
          <w:rtl/>
        </w:rPr>
        <w:t xml:space="preserve"> يكون تأمين مشتريات الجمعية عن طريق السوق المحلي ، ويتم ذلك بأحد الطرق التالية :-</w:t>
      </w:r>
    </w:p>
    <w:p w:rsidR="00D86138" w:rsidRDefault="00D86138" w:rsidP="00D86138">
      <w:pPr>
        <w:pStyle w:val="a3"/>
        <w:numPr>
          <w:ilvl w:val="0"/>
          <w:numId w:val="23"/>
        </w:numPr>
        <w:spacing w:after="0" w:line="360" w:lineRule="auto"/>
        <w:jc w:val="both"/>
        <w:rPr>
          <w:rFonts w:asciiTheme="minorBidi" w:hAnsiTheme="minorBidi"/>
          <w:sz w:val="28"/>
          <w:szCs w:val="28"/>
          <w:rtl/>
        </w:rPr>
      </w:pPr>
      <w:r>
        <w:rPr>
          <w:rFonts w:asciiTheme="minorBidi" w:hAnsiTheme="minorBidi"/>
          <w:sz w:val="28"/>
          <w:szCs w:val="28"/>
          <w:rtl/>
        </w:rPr>
        <w:t xml:space="preserve"> التأمين </w:t>
      </w:r>
      <w:proofErr w:type="gramStart"/>
      <w:r>
        <w:rPr>
          <w:rFonts w:asciiTheme="minorBidi" w:hAnsiTheme="minorBidi"/>
          <w:sz w:val="28"/>
          <w:szCs w:val="28"/>
          <w:rtl/>
        </w:rPr>
        <w:t>المباشر .</w:t>
      </w:r>
      <w:proofErr w:type="gramEnd"/>
    </w:p>
    <w:p w:rsidR="00D86138" w:rsidRDefault="00D86138" w:rsidP="00D86138">
      <w:pPr>
        <w:pStyle w:val="a3"/>
        <w:numPr>
          <w:ilvl w:val="0"/>
          <w:numId w:val="23"/>
        </w:numPr>
        <w:spacing w:after="0" w:line="360" w:lineRule="auto"/>
        <w:jc w:val="both"/>
        <w:rPr>
          <w:rFonts w:asciiTheme="minorBidi" w:hAnsiTheme="minorBidi"/>
          <w:sz w:val="28"/>
          <w:szCs w:val="28"/>
        </w:rPr>
      </w:pPr>
      <w:r>
        <w:rPr>
          <w:rFonts w:asciiTheme="minorBidi" w:hAnsiTheme="minorBidi"/>
          <w:sz w:val="28"/>
          <w:szCs w:val="28"/>
          <w:rtl/>
        </w:rPr>
        <w:t xml:space="preserve">حسب ما يوصى به الرئيس أول من </w:t>
      </w:r>
      <w:proofErr w:type="gramStart"/>
      <w:r>
        <w:rPr>
          <w:rFonts w:asciiTheme="minorBidi" w:hAnsiTheme="minorBidi"/>
          <w:sz w:val="28"/>
          <w:szCs w:val="28"/>
          <w:rtl/>
        </w:rPr>
        <w:t>ينيبه .</w:t>
      </w:r>
      <w:proofErr w:type="gramEnd"/>
    </w:p>
    <w:p w:rsidR="00D86138" w:rsidRDefault="00D86138" w:rsidP="00D86138">
      <w:pPr>
        <w:pStyle w:val="a3"/>
        <w:numPr>
          <w:ilvl w:val="0"/>
          <w:numId w:val="23"/>
        </w:numPr>
        <w:spacing w:after="0" w:line="360" w:lineRule="auto"/>
        <w:jc w:val="both"/>
        <w:rPr>
          <w:rFonts w:asciiTheme="minorBidi" w:hAnsiTheme="minorBidi"/>
          <w:sz w:val="28"/>
          <w:szCs w:val="28"/>
        </w:rPr>
      </w:pPr>
      <w:r>
        <w:rPr>
          <w:rFonts w:asciiTheme="minorBidi" w:hAnsiTheme="minorBidi"/>
          <w:sz w:val="28"/>
          <w:szCs w:val="28"/>
          <w:rtl/>
        </w:rPr>
        <w:t xml:space="preserve">المشتريات التي تزيد قيمتها عن ألفي ريال لا يتم تأمينها إلا بعد التأكد من مناسبة الأسعار عن طريق طلب عروض </w:t>
      </w:r>
      <w:proofErr w:type="gramStart"/>
      <w:r>
        <w:rPr>
          <w:rFonts w:asciiTheme="minorBidi" w:hAnsiTheme="minorBidi"/>
          <w:sz w:val="28"/>
          <w:szCs w:val="28"/>
          <w:rtl/>
        </w:rPr>
        <w:t>أسعار ،</w:t>
      </w:r>
      <w:proofErr w:type="gramEnd"/>
      <w:r>
        <w:rPr>
          <w:rFonts w:asciiTheme="minorBidi" w:hAnsiTheme="minorBidi"/>
          <w:sz w:val="28"/>
          <w:szCs w:val="28"/>
          <w:rtl/>
        </w:rPr>
        <w:t xml:space="preserve"> أو ما يراه مجلس الإدارة .  </w:t>
      </w:r>
    </w:p>
    <w:p w:rsidR="00D86138" w:rsidRDefault="00D86138" w:rsidP="00D86138">
      <w:pPr>
        <w:pStyle w:val="a3"/>
        <w:spacing w:after="0" w:line="360" w:lineRule="auto"/>
        <w:jc w:val="both"/>
        <w:rPr>
          <w:rFonts w:asciiTheme="minorBidi" w:hAnsiTheme="minorBidi"/>
          <w:sz w:val="28"/>
          <w:szCs w:val="28"/>
        </w:rPr>
      </w:pPr>
    </w:p>
    <w:p w:rsidR="00D86138" w:rsidRDefault="00D86138" w:rsidP="00D86138">
      <w:pPr>
        <w:spacing w:after="0" w:line="360" w:lineRule="auto"/>
        <w:jc w:val="both"/>
        <w:rPr>
          <w:rFonts w:asciiTheme="minorBidi" w:hAnsiTheme="minorBidi"/>
          <w:sz w:val="28"/>
          <w:szCs w:val="28"/>
        </w:rPr>
      </w:pPr>
      <w:r>
        <w:rPr>
          <w:rFonts w:asciiTheme="minorBidi" w:hAnsiTheme="minorBidi"/>
          <w:b/>
          <w:bCs/>
          <w:sz w:val="28"/>
          <w:szCs w:val="28"/>
          <w:rtl/>
        </w:rPr>
        <w:t>مادة (72</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يتم شراء احتياجات الجمعية بموجب أوامر شراء بعد اعتمادها من الجهة صاحبة الصلاحية طبقًا لدليل تفويض الصلاحيات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(73</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يتم إصدار طلبات الشراء كتابة ولا يعتمد التوجيه الشفوي .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(74</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للرئيس أن يقوم بتفويض من يراه مناسباً من الموظفين المسؤولين بالجمعية بصلاحية اعتماد الشراء ، على أن يراعى في ذلك الالتزام التام بالصلاحيات الممنوحة له في دليل تفويض الصلاحيات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(75</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إن اعتماد الشراء يستلزم بالضرورة تنفيذه بشكل سليم بواسطة المستندات النظامية المستعملة لدى جمعية وطبقًا للإجراءات المنصوص عليها في اللوائح ، ويعتبر مدير المالية مسؤولاً عن صحة تنفيذ هذه الإجراءات .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bidi w:val="0"/>
        <w:rPr>
          <w:rFonts w:asciiTheme="minorBidi" w:hAnsiTheme="minorBidi"/>
          <w:b/>
          <w:bCs/>
          <w:color w:val="000000" w:themeColor="text1"/>
          <w:sz w:val="28"/>
          <w:szCs w:val="28"/>
          <w:rtl/>
        </w:rPr>
      </w:pPr>
      <w:r>
        <w:rPr>
          <w:rFonts w:asciiTheme="minorBidi" w:hAnsiTheme="minorBidi"/>
          <w:b/>
          <w:bCs/>
          <w:color w:val="000000" w:themeColor="text1"/>
          <w:sz w:val="28"/>
          <w:szCs w:val="28"/>
          <w:rtl/>
        </w:rPr>
        <w:br w:type="page"/>
      </w:r>
    </w:p>
    <w:p w:rsidR="00D86138" w:rsidRDefault="00D86138" w:rsidP="00D86138">
      <w:pPr>
        <w:pStyle w:val="a4"/>
        <w:rPr>
          <w:rtl/>
        </w:rPr>
      </w:pPr>
      <w:r>
        <w:rPr>
          <w:rtl/>
        </w:rPr>
        <w:lastRenderedPageBreak/>
        <w:t xml:space="preserve">الفصل </w:t>
      </w:r>
      <w:proofErr w:type="gramStart"/>
      <w:r>
        <w:rPr>
          <w:rtl/>
        </w:rPr>
        <w:t>الثامن :</w:t>
      </w:r>
      <w:proofErr w:type="gramEnd"/>
    </w:p>
    <w:p w:rsidR="00D86138" w:rsidRDefault="00D86138" w:rsidP="00D86138">
      <w:pPr>
        <w:pStyle w:val="a4"/>
        <w:rPr>
          <w:rtl/>
        </w:rPr>
      </w:pPr>
      <w:r>
        <w:rPr>
          <w:rtl/>
        </w:rPr>
        <w:t>العهد المستديمة والمؤقتة والسلف</w:t>
      </w:r>
    </w:p>
    <w:p w:rsidR="00D86138" w:rsidRDefault="00D86138" w:rsidP="00D86138">
      <w:pPr>
        <w:spacing w:after="0" w:line="360" w:lineRule="auto"/>
        <w:jc w:val="center"/>
        <w:rPr>
          <w:rFonts w:asciiTheme="minorBidi" w:hAnsiTheme="minorBidi"/>
          <w:b/>
          <w:bCs/>
          <w:color w:val="000000" w:themeColor="text1"/>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 xml:space="preserve"> مادة (76</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يجوز صرف عهدة مستديمة لمواجهة المصروفات التي تتطلبها طبيعة العمل ويحدد الرئيس أو من يفوضه ؛ الموظفين الذين تصرف لهم العهدة والمخولين بالصرف منها . </w:t>
      </w:r>
    </w:p>
    <w:p w:rsidR="00D86138" w:rsidRDefault="00D86138" w:rsidP="00D86138">
      <w:pPr>
        <w:pStyle w:val="a3"/>
        <w:numPr>
          <w:ilvl w:val="0"/>
          <w:numId w:val="24"/>
        </w:numPr>
        <w:spacing w:after="0" w:line="360" w:lineRule="auto"/>
        <w:jc w:val="both"/>
        <w:rPr>
          <w:rFonts w:asciiTheme="minorBidi" w:hAnsiTheme="minorBidi"/>
          <w:sz w:val="28"/>
          <w:szCs w:val="28"/>
          <w:rtl/>
        </w:rPr>
      </w:pPr>
      <w:r>
        <w:rPr>
          <w:rFonts w:asciiTheme="minorBidi" w:hAnsiTheme="minorBidi"/>
          <w:sz w:val="28"/>
          <w:szCs w:val="28"/>
          <w:rtl/>
        </w:rPr>
        <w:t xml:space="preserve">تصرف العهدة بموجب قرار من الرئيس أو من </w:t>
      </w:r>
      <w:proofErr w:type="gramStart"/>
      <w:r>
        <w:rPr>
          <w:rFonts w:asciiTheme="minorBidi" w:hAnsiTheme="minorBidi"/>
          <w:sz w:val="28"/>
          <w:szCs w:val="28"/>
          <w:rtl/>
        </w:rPr>
        <w:t>يفوضه ،</w:t>
      </w:r>
      <w:proofErr w:type="gramEnd"/>
      <w:r>
        <w:rPr>
          <w:rFonts w:asciiTheme="minorBidi" w:hAnsiTheme="minorBidi"/>
          <w:sz w:val="28"/>
          <w:szCs w:val="28"/>
          <w:rtl/>
        </w:rPr>
        <w:t xml:space="preserve"> يحدد فيه بدقة الأمور التالية :</w:t>
      </w:r>
    </w:p>
    <w:p w:rsidR="00D86138" w:rsidRDefault="00D86138" w:rsidP="00D86138">
      <w:pPr>
        <w:pStyle w:val="a3"/>
        <w:numPr>
          <w:ilvl w:val="0"/>
          <w:numId w:val="25"/>
        </w:numPr>
        <w:spacing w:after="0" w:line="360" w:lineRule="auto"/>
        <w:jc w:val="both"/>
        <w:rPr>
          <w:rFonts w:asciiTheme="minorBidi" w:hAnsiTheme="minorBidi"/>
          <w:sz w:val="28"/>
          <w:szCs w:val="28"/>
        </w:rPr>
      </w:pPr>
      <w:r>
        <w:rPr>
          <w:rFonts w:asciiTheme="minorBidi" w:hAnsiTheme="minorBidi"/>
          <w:sz w:val="28"/>
          <w:szCs w:val="28"/>
          <w:rtl/>
        </w:rPr>
        <w:t xml:space="preserve">اسم المستفيد من </w:t>
      </w:r>
      <w:proofErr w:type="gramStart"/>
      <w:r>
        <w:rPr>
          <w:rFonts w:asciiTheme="minorBidi" w:hAnsiTheme="minorBidi"/>
          <w:sz w:val="28"/>
          <w:szCs w:val="28"/>
          <w:rtl/>
        </w:rPr>
        <w:t>العهدة .</w:t>
      </w:r>
      <w:proofErr w:type="gramEnd"/>
    </w:p>
    <w:p w:rsidR="00D86138" w:rsidRDefault="00D86138" w:rsidP="00D86138">
      <w:pPr>
        <w:pStyle w:val="a3"/>
        <w:numPr>
          <w:ilvl w:val="0"/>
          <w:numId w:val="25"/>
        </w:numPr>
        <w:spacing w:after="0" w:line="360" w:lineRule="auto"/>
        <w:jc w:val="both"/>
        <w:rPr>
          <w:rFonts w:asciiTheme="minorBidi" w:hAnsiTheme="minorBidi"/>
          <w:sz w:val="28"/>
          <w:szCs w:val="28"/>
        </w:rPr>
      </w:pPr>
      <w:r>
        <w:rPr>
          <w:rFonts w:asciiTheme="minorBidi" w:hAnsiTheme="minorBidi"/>
          <w:sz w:val="28"/>
          <w:szCs w:val="28"/>
          <w:rtl/>
        </w:rPr>
        <w:t xml:space="preserve">مبلغ </w:t>
      </w:r>
      <w:proofErr w:type="gramStart"/>
      <w:r>
        <w:rPr>
          <w:rFonts w:asciiTheme="minorBidi" w:hAnsiTheme="minorBidi"/>
          <w:sz w:val="28"/>
          <w:szCs w:val="28"/>
          <w:rtl/>
        </w:rPr>
        <w:t>العهدة .</w:t>
      </w:r>
      <w:proofErr w:type="gramEnd"/>
      <w:r>
        <w:rPr>
          <w:rFonts w:asciiTheme="minorBidi" w:hAnsiTheme="minorBidi"/>
          <w:sz w:val="28"/>
          <w:szCs w:val="28"/>
          <w:rtl/>
        </w:rPr>
        <w:t xml:space="preserve"> </w:t>
      </w:r>
    </w:p>
    <w:p w:rsidR="00D86138" w:rsidRDefault="00D86138" w:rsidP="00D86138">
      <w:pPr>
        <w:pStyle w:val="a3"/>
        <w:numPr>
          <w:ilvl w:val="0"/>
          <w:numId w:val="25"/>
        </w:numPr>
        <w:spacing w:after="0" w:line="360" w:lineRule="auto"/>
        <w:jc w:val="both"/>
        <w:rPr>
          <w:rFonts w:asciiTheme="minorBidi" w:hAnsiTheme="minorBidi"/>
          <w:sz w:val="28"/>
          <w:szCs w:val="28"/>
        </w:rPr>
      </w:pPr>
      <w:r>
        <w:rPr>
          <w:rFonts w:asciiTheme="minorBidi" w:hAnsiTheme="minorBidi"/>
          <w:sz w:val="28"/>
          <w:szCs w:val="28"/>
          <w:rtl/>
        </w:rPr>
        <w:t xml:space="preserve">الغاية من </w:t>
      </w:r>
      <w:proofErr w:type="gramStart"/>
      <w:r>
        <w:rPr>
          <w:rFonts w:asciiTheme="minorBidi" w:hAnsiTheme="minorBidi"/>
          <w:sz w:val="28"/>
          <w:szCs w:val="28"/>
          <w:rtl/>
        </w:rPr>
        <w:t>العهدة .</w:t>
      </w:r>
      <w:proofErr w:type="gramEnd"/>
    </w:p>
    <w:p w:rsidR="00D86138" w:rsidRDefault="00D86138" w:rsidP="00D86138">
      <w:pPr>
        <w:pStyle w:val="a3"/>
        <w:numPr>
          <w:ilvl w:val="0"/>
          <w:numId w:val="25"/>
        </w:numPr>
        <w:spacing w:after="0" w:line="360" w:lineRule="auto"/>
        <w:jc w:val="both"/>
        <w:rPr>
          <w:rFonts w:asciiTheme="minorBidi" w:hAnsiTheme="minorBidi"/>
          <w:sz w:val="28"/>
          <w:szCs w:val="28"/>
        </w:rPr>
      </w:pPr>
      <w:r>
        <w:rPr>
          <w:rFonts w:asciiTheme="minorBidi" w:hAnsiTheme="minorBidi"/>
          <w:sz w:val="28"/>
          <w:szCs w:val="28"/>
          <w:rtl/>
        </w:rPr>
        <w:t xml:space="preserve">تاريخ انتهاء </w:t>
      </w:r>
      <w:proofErr w:type="gramStart"/>
      <w:r>
        <w:rPr>
          <w:rFonts w:asciiTheme="minorBidi" w:hAnsiTheme="minorBidi"/>
          <w:sz w:val="28"/>
          <w:szCs w:val="28"/>
          <w:rtl/>
        </w:rPr>
        <w:t>العهدة .</w:t>
      </w:r>
      <w:proofErr w:type="gramEnd"/>
    </w:p>
    <w:p w:rsidR="00D86138" w:rsidRDefault="00D86138" w:rsidP="00D86138">
      <w:pPr>
        <w:pStyle w:val="a3"/>
        <w:numPr>
          <w:ilvl w:val="0"/>
          <w:numId w:val="25"/>
        </w:numPr>
        <w:spacing w:after="0" w:line="360" w:lineRule="auto"/>
        <w:jc w:val="both"/>
        <w:rPr>
          <w:rFonts w:asciiTheme="minorBidi" w:hAnsiTheme="minorBidi"/>
          <w:sz w:val="28"/>
          <w:szCs w:val="28"/>
        </w:rPr>
      </w:pPr>
      <w:r>
        <w:rPr>
          <w:rFonts w:asciiTheme="minorBidi" w:hAnsiTheme="minorBidi"/>
          <w:sz w:val="28"/>
          <w:szCs w:val="28"/>
          <w:rtl/>
        </w:rPr>
        <w:t xml:space="preserve">أسلوب </w:t>
      </w:r>
      <w:proofErr w:type="gramStart"/>
      <w:r>
        <w:rPr>
          <w:rFonts w:asciiTheme="minorBidi" w:hAnsiTheme="minorBidi"/>
          <w:sz w:val="28"/>
          <w:szCs w:val="28"/>
          <w:rtl/>
        </w:rPr>
        <w:t>استردادها .</w:t>
      </w:r>
      <w:proofErr w:type="gramEnd"/>
    </w:p>
    <w:p w:rsidR="00D86138" w:rsidRDefault="00D86138" w:rsidP="00D86138">
      <w:pPr>
        <w:pStyle w:val="a3"/>
        <w:numPr>
          <w:ilvl w:val="0"/>
          <w:numId w:val="24"/>
        </w:numPr>
        <w:spacing w:after="0" w:line="360" w:lineRule="auto"/>
        <w:jc w:val="both"/>
        <w:rPr>
          <w:rFonts w:asciiTheme="minorBidi" w:hAnsiTheme="minorBidi"/>
          <w:sz w:val="28"/>
          <w:szCs w:val="28"/>
        </w:rPr>
      </w:pPr>
      <w:r>
        <w:rPr>
          <w:rFonts w:asciiTheme="minorBidi" w:hAnsiTheme="minorBidi"/>
          <w:sz w:val="28"/>
          <w:szCs w:val="28"/>
          <w:rtl/>
        </w:rPr>
        <w:t xml:space="preserve">تسترد العهدة من الموظف وفقًا لما جاء بالقرار الصادر من آمر </w:t>
      </w:r>
      <w:proofErr w:type="gramStart"/>
      <w:r>
        <w:rPr>
          <w:rFonts w:asciiTheme="minorBidi" w:hAnsiTheme="minorBidi"/>
          <w:sz w:val="28"/>
          <w:szCs w:val="28"/>
          <w:rtl/>
        </w:rPr>
        <w:t>الصرف ،</w:t>
      </w:r>
      <w:proofErr w:type="gramEnd"/>
      <w:r>
        <w:rPr>
          <w:rFonts w:asciiTheme="minorBidi" w:hAnsiTheme="minorBidi"/>
          <w:sz w:val="28"/>
          <w:szCs w:val="28"/>
          <w:rtl/>
        </w:rPr>
        <w:t xml:space="preserve"> وتعالج ماليًا ومحاسبيًا وفق نوع العهدة .</w:t>
      </w:r>
    </w:p>
    <w:p w:rsidR="00D86138" w:rsidRDefault="00D86138" w:rsidP="00D86138">
      <w:pPr>
        <w:pStyle w:val="a3"/>
        <w:numPr>
          <w:ilvl w:val="0"/>
          <w:numId w:val="24"/>
        </w:numPr>
        <w:spacing w:after="0" w:line="360" w:lineRule="auto"/>
        <w:jc w:val="both"/>
        <w:rPr>
          <w:rFonts w:asciiTheme="minorBidi" w:hAnsiTheme="minorBidi"/>
          <w:sz w:val="28"/>
          <w:szCs w:val="28"/>
        </w:rPr>
      </w:pPr>
      <w:r>
        <w:rPr>
          <w:rFonts w:asciiTheme="minorBidi" w:hAnsiTheme="minorBidi"/>
          <w:sz w:val="28"/>
          <w:szCs w:val="28"/>
          <w:rtl/>
        </w:rPr>
        <w:t xml:space="preserve">تسجل العهدة عند صرفها فورًا بالدفاتر كما تسجل تسويتها أيضًا </w:t>
      </w:r>
      <w:proofErr w:type="gramStart"/>
      <w:r>
        <w:rPr>
          <w:rFonts w:asciiTheme="minorBidi" w:hAnsiTheme="minorBidi"/>
          <w:sz w:val="28"/>
          <w:szCs w:val="28"/>
          <w:rtl/>
        </w:rPr>
        <w:t>بالدفاتر .</w:t>
      </w:r>
      <w:proofErr w:type="gramEnd"/>
    </w:p>
    <w:p w:rsidR="00D86138" w:rsidRDefault="00D86138" w:rsidP="00D86138">
      <w:pPr>
        <w:pStyle w:val="a3"/>
        <w:numPr>
          <w:ilvl w:val="0"/>
          <w:numId w:val="24"/>
        </w:numPr>
        <w:spacing w:after="0" w:line="360" w:lineRule="auto"/>
        <w:jc w:val="both"/>
        <w:rPr>
          <w:rFonts w:asciiTheme="minorBidi" w:hAnsiTheme="minorBidi"/>
          <w:sz w:val="28"/>
          <w:szCs w:val="28"/>
        </w:rPr>
      </w:pPr>
      <w:r>
        <w:rPr>
          <w:rFonts w:asciiTheme="minorBidi" w:hAnsiTheme="minorBidi"/>
          <w:sz w:val="28"/>
          <w:szCs w:val="28"/>
          <w:rtl/>
        </w:rPr>
        <w:t xml:space="preserve">تصفى العهدة ويسترد الرصيد النقدي منها وإيداعه في بنك أو خزينة الجمعية عند انتهاء الغرض منها أو نهاية العام بحسب طبيعة </w:t>
      </w:r>
      <w:proofErr w:type="gramStart"/>
      <w:r>
        <w:rPr>
          <w:rFonts w:asciiTheme="minorBidi" w:hAnsiTheme="minorBidi"/>
          <w:sz w:val="28"/>
          <w:szCs w:val="28"/>
          <w:rtl/>
        </w:rPr>
        <w:t>السلفة .</w:t>
      </w:r>
      <w:proofErr w:type="gramEnd"/>
      <w:r>
        <w:rPr>
          <w:rFonts w:asciiTheme="minorBidi" w:hAnsiTheme="minorBidi"/>
          <w:sz w:val="28"/>
          <w:szCs w:val="28"/>
          <w:rtl/>
        </w:rPr>
        <w:t xml:space="preserve"> </w:t>
      </w:r>
    </w:p>
    <w:p w:rsidR="00D86138" w:rsidRDefault="00D86138" w:rsidP="00D86138">
      <w:pPr>
        <w:spacing w:after="0" w:line="360" w:lineRule="auto"/>
        <w:ind w:left="360"/>
        <w:jc w:val="both"/>
        <w:rPr>
          <w:rFonts w:asciiTheme="minorBidi" w:hAnsiTheme="minorBidi"/>
          <w:sz w:val="28"/>
          <w:szCs w:val="28"/>
        </w:rPr>
      </w:pPr>
    </w:p>
    <w:p w:rsidR="00D86138" w:rsidRDefault="00D86138" w:rsidP="00D86138">
      <w:pPr>
        <w:spacing w:after="0" w:line="360" w:lineRule="auto"/>
        <w:jc w:val="both"/>
        <w:rPr>
          <w:rFonts w:asciiTheme="minorBidi" w:hAnsiTheme="minorBidi"/>
          <w:sz w:val="28"/>
          <w:szCs w:val="28"/>
        </w:rPr>
      </w:pPr>
      <w:r>
        <w:rPr>
          <w:rFonts w:asciiTheme="minorBidi" w:hAnsiTheme="minorBidi"/>
          <w:b/>
          <w:bCs/>
          <w:sz w:val="28"/>
          <w:szCs w:val="28"/>
          <w:rtl/>
        </w:rPr>
        <w:t>مادة (77</w:t>
      </w:r>
      <w:proofErr w:type="gramStart"/>
      <w:r>
        <w:rPr>
          <w:rFonts w:asciiTheme="minorBidi" w:hAnsiTheme="minorBidi"/>
          <w:b/>
          <w:bCs/>
          <w:sz w:val="28"/>
          <w:szCs w:val="28"/>
          <w:rtl/>
        </w:rPr>
        <w:t xml:space="preserve">) </w:t>
      </w:r>
      <w:r>
        <w:rPr>
          <w:rFonts w:asciiTheme="minorBidi" w:hAnsiTheme="minorBidi"/>
          <w:sz w:val="28"/>
          <w:szCs w:val="28"/>
          <w:rtl/>
        </w:rPr>
        <w:t>:</w:t>
      </w:r>
      <w:proofErr w:type="gramEnd"/>
      <w:r>
        <w:rPr>
          <w:rFonts w:asciiTheme="minorBidi" w:hAnsiTheme="minorBidi"/>
          <w:b/>
          <w:bCs/>
          <w:sz w:val="28"/>
          <w:szCs w:val="28"/>
          <w:rtl/>
        </w:rPr>
        <w:t xml:space="preserve"> </w:t>
      </w:r>
      <w:r>
        <w:rPr>
          <w:rFonts w:asciiTheme="minorBidi" w:hAnsiTheme="minorBidi"/>
          <w:sz w:val="28"/>
          <w:szCs w:val="28"/>
          <w:rtl/>
        </w:rPr>
        <w:t xml:space="preserve">يجب أن تؤيد المدفوعات النقدية التي تتم من العهدة المستديمة بمقتضى مستندات تمت مراجعتها واعتمادها من صاحب الصلاحية ، ويستثنى من ذلك الحالات التي يصعب فيها الحصول على مستند بشرط اعتماد مدير المالية في حدود خمسمائة ريال .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(78</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يتم استعاضة ما يصرف من العهدة المستديمة بشيك أو نقداً في نهاية كل شهر ، أو عندما يصل الصرف منها إلى (50%) من قيمتها ، ويتم تسويتها بالكامل في نهاية الشهر .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(79</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يتم جرد العهدة المستديمة جردًا مفاجئًا مرة على الأقل كل شهر بمعرفة المسؤول المالي . وفي نهاية ذي الحجة من كل عام بواسطة مدير </w:t>
      </w:r>
      <w:proofErr w:type="gramStart"/>
      <w:r>
        <w:rPr>
          <w:rFonts w:asciiTheme="minorBidi" w:hAnsiTheme="minorBidi"/>
          <w:sz w:val="28"/>
          <w:szCs w:val="28"/>
          <w:rtl/>
        </w:rPr>
        <w:t>المالية .</w:t>
      </w:r>
      <w:proofErr w:type="gramEnd"/>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lastRenderedPageBreak/>
        <w:t>مادة (80</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يجوز صرف عهدة مؤقتة لأعراض خاصة بناء على طلب الإدارات المختلفة وفي  حدود الاختصاصات المخولة بهذه اللائحة للمسؤولين عن هذه الإدارات . على أن يحدد في قرار الصرف المدة المحددة لتسوية هذه </w:t>
      </w:r>
      <w:proofErr w:type="gramStart"/>
      <w:r>
        <w:rPr>
          <w:rFonts w:asciiTheme="minorBidi" w:hAnsiTheme="minorBidi"/>
          <w:sz w:val="28"/>
          <w:szCs w:val="28"/>
          <w:rtl/>
        </w:rPr>
        <w:t>العهدة .</w:t>
      </w:r>
      <w:proofErr w:type="gramEnd"/>
      <w:r>
        <w:rPr>
          <w:rFonts w:asciiTheme="minorBidi" w:hAnsiTheme="minorBidi"/>
          <w:sz w:val="28"/>
          <w:szCs w:val="28"/>
          <w:rtl/>
        </w:rPr>
        <w:t xml:space="preserve"> ويحظر صرف العهدة المؤقتة في غير الأغراض المخصصة </w:t>
      </w:r>
      <w:proofErr w:type="gramStart"/>
      <w:r>
        <w:rPr>
          <w:rFonts w:asciiTheme="minorBidi" w:hAnsiTheme="minorBidi"/>
          <w:sz w:val="28"/>
          <w:szCs w:val="28"/>
          <w:rtl/>
        </w:rPr>
        <w:t>لها .</w:t>
      </w:r>
      <w:proofErr w:type="gramEnd"/>
      <w:r>
        <w:rPr>
          <w:rFonts w:asciiTheme="minorBidi" w:hAnsiTheme="minorBidi"/>
          <w:sz w:val="28"/>
          <w:szCs w:val="28"/>
          <w:rtl/>
        </w:rPr>
        <w:t xml:space="preserve">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(81</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يجب تسويه العهدة المؤقتة بمجرد انتهاء الغرض الذي صرفت من أجله ، وفي حدود المدة المقررة لهذه العهدة ، مع وجوب رد العهدة المؤقتة في نهاية الشهر إذا لم تصرف في الأغراض المخصصة لها .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sz w:val="28"/>
          <w:szCs w:val="28"/>
          <w:rtl/>
        </w:rPr>
        <w:t>مادة (82</w:t>
      </w:r>
      <w:proofErr w:type="gramStart"/>
      <w:r>
        <w:rPr>
          <w:rFonts w:asciiTheme="minorBidi" w:hAnsiTheme="minorBidi"/>
          <w:sz w:val="28"/>
          <w:szCs w:val="28"/>
          <w:rtl/>
        </w:rPr>
        <w:t>) :</w:t>
      </w:r>
      <w:proofErr w:type="gramEnd"/>
      <w:r>
        <w:rPr>
          <w:rFonts w:asciiTheme="minorBidi" w:hAnsiTheme="minorBidi"/>
          <w:sz w:val="28"/>
          <w:szCs w:val="28"/>
          <w:rtl/>
        </w:rPr>
        <w:t xml:space="preserve"> لا يجوز  استعاضة العهدة المؤقتة ولا يجوز صرف أكثر من عهدة مؤقتة لشخص واحد في نفس الوقت ؛ إلا بموافقة الرئيس ومدير المالية مجتمعين ، كما لا يجوز  صرف سلفة مؤقتة لغير الموظفين والمتطوعين بالجمعية.</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sz w:val="28"/>
          <w:szCs w:val="28"/>
          <w:rtl/>
        </w:rPr>
        <w:t>مادة (83</w:t>
      </w:r>
      <w:proofErr w:type="gramStart"/>
      <w:r>
        <w:rPr>
          <w:rFonts w:asciiTheme="minorBidi" w:hAnsiTheme="minorBidi"/>
          <w:sz w:val="28"/>
          <w:szCs w:val="28"/>
          <w:rtl/>
        </w:rPr>
        <w:t>) :</w:t>
      </w:r>
      <w:proofErr w:type="gramEnd"/>
      <w:r>
        <w:rPr>
          <w:rFonts w:asciiTheme="minorBidi" w:hAnsiTheme="minorBidi"/>
          <w:sz w:val="28"/>
          <w:szCs w:val="28"/>
          <w:rtl/>
        </w:rPr>
        <w:t xml:space="preserve"> يجوز لأسباب ضرورية صرف سلفة شخصية لموظفي الجمعية حسب الشروط التالية : </w:t>
      </w:r>
    </w:p>
    <w:p w:rsidR="00D86138" w:rsidRDefault="00D86138" w:rsidP="00D86138">
      <w:pPr>
        <w:pStyle w:val="a3"/>
        <w:numPr>
          <w:ilvl w:val="0"/>
          <w:numId w:val="26"/>
        </w:numPr>
        <w:spacing w:after="0" w:line="360" w:lineRule="auto"/>
        <w:jc w:val="both"/>
        <w:rPr>
          <w:rFonts w:asciiTheme="minorBidi" w:hAnsiTheme="minorBidi"/>
          <w:sz w:val="28"/>
          <w:szCs w:val="28"/>
          <w:rtl/>
        </w:rPr>
      </w:pPr>
      <w:r>
        <w:rPr>
          <w:rFonts w:asciiTheme="minorBidi" w:hAnsiTheme="minorBidi"/>
          <w:sz w:val="28"/>
          <w:szCs w:val="28"/>
          <w:rtl/>
        </w:rPr>
        <w:t xml:space="preserve">يحدد الرئيس أو من ينوب عنه قيمتها ومدة سدادها على ألا تزيد القيمة راتب الموظف لثلاثة أشهر وألا تتجاوز مدة السداد </w:t>
      </w:r>
      <w:proofErr w:type="gramStart"/>
      <w:r>
        <w:rPr>
          <w:rFonts w:asciiTheme="minorBidi" w:hAnsiTheme="minorBidi"/>
          <w:sz w:val="28"/>
          <w:szCs w:val="28"/>
          <w:rtl/>
        </w:rPr>
        <w:t>سنة ،</w:t>
      </w:r>
      <w:proofErr w:type="gramEnd"/>
      <w:r>
        <w:rPr>
          <w:rFonts w:asciiTheme="minorBidi" w:hAnsiTheme="minorBidi"/>
          <w:sz w:val="28"/>
          <w:szCs w:val="28"/>
          <w:rtl/>
        </w:rPr>
        <w:t xml:space="preserve"> ولا يجوز الجمع بين أكثر من سلفة للموظف الواحد كما يجب أن يحضر كفيلاً من أحد موظفي الجمعية . </w:t>
      </w:r>
    </w:p>
    <w:p w:rsidR="00D86138" w:rsidRDefault="00D86138" w:rsidP="00D86138">
      <w:pPr>
        <w:pStyle w:val="a3"/>
        <w:numPr>
          <w:ilvl w:val="0"/>
          <w:numId w:val="26"/>
        </w:numPr>
        <w:spacing w:after="0" w:line="360" w:lineRule="auto"/>
        <w:jc w:val="both"/>
        <w:rPr>
          <w:rFonts w:asciiTheme="minorBidi" w:hAnsiTheme="minorBidi"/>
          <w:sz w:val="28"/>
          <w:szCs w:val="28"/>
        </w:rPr>
      </w:pPr>
      <w:r>
        <w:rPr>
          <w:rFonts w:asciiTheme="minorBidi" w:hAnsiTheme="minorBidi"/>
          <w:sz w:val="28"/>
          <w:szCs w:val="28"/>
          <w:rtl/>
        </w:rPr>
        <w:t xml:space="preserve">أن يكون إجمالي المستحق على الموظف من عُهَد وسُلَف لا </w:t>
      </w:r>
      <w:proofErr w:type="gramStart"/>
      <w:r>
        <w:rPr>
          <w:rFonts w:asciiTheme="minorBidi" w:hAnsiTheme="minorBidi"/>
          <w:sz w:val="28"/>
          <w:szCs w:val="28"/>
          <w:rtl/>
        </w:rPr>
        <w:t>يتجاوز  مستحقات</w:t>
      </w:r>
      <w:proofErr w:type="gramEnd"/>
      <w:r>
        <w:rPr>
          <w:rFonts w:asciiTheme="minorBidi" w:hAnsiTheme="minorBidi"/>
          <w:sz w:val="28"/>
          <w:szCs w:val="28"/>
          <w:rtl/>
        </w:rPr>
        <w:t xml:space="preserve"> نهاية خدمة الموظف ونهاية خدمة كفيله وأن يكون قد أمضى بالخدمة أكثر من سنة .</w:t>
      </w:r>
    </w:p>
    <w:p w:rsidR="00D86138" w:rsidRDefault="00D86138" w:rsidP="00D86138">
      <w:pPr>
        <w:pStyle w:val="a3"/>
        <w:numPr>
          <w:ilvl w:val="0"/>
          <w:numId w:val="26"/>
        </w:numPr>
        <w:spacing w:after="0" w:line="360" w:lineRule="auto"/>
        <w:jc w:val="both"/>
        <w:rPr>
          <w:rFonts w:asciiTheme="minorBidi" w:hAnsiTheme="minorBidi"/>
          <w:sz w:val="28"/>
          <w:szCs w:val="28"/>
        </w:rPr>
      </w:pPr>
      <w:r>
        <w:rPr>
          <w:rFonts w:asciiTheme="minorBidi" w:hAnsiTheme="minorBidi"/>
          <w:sz w:val="28"/>
          <w:szCs w:val="28"/>
          <w:rtl/>
        </w:rPr>
        <w:t xml:space="preserve">ويجوز الاستثناء من الشروط السابقة بقرار من رئيس مجلس الإدارة أو من </w:t>
      </w:r>
      <w:proofErr w:type="gramStart"/>
      <w:r>
        <w:rPr>
          <w:rFonts w:asciiTheme="minorBidi" w:hAnsiTheme="minorBidi"/>
          <w:sz w:val="28"/>
          <w:szCs w:val="28"/>
          <w:rtl/>
        </w:rPr>
        <w:t>يفوضه .</w:t>
      </w:r>
      <w:proofErr w:type="gramEnd"/>
    </w:p>
    <w:p w:rsidR="00D86138" w:rsidRDefault="00D86138" w:rsidP="00D86138">
      <w:pPr>
        <w:spacing w:after="0" w:line="360" w:lineRule="auto"/>
        <w:jc w:val="both"/>
        <w:rPr>
          <w:rFonts w:asciiTheme="minorBidi" w:hAnsiTheme="minorBidi"/>
          <w:sz w:val="28"/>
          <w:szCs w:val="28"/>
        </w:rPr>
      </w:pPr>
      <w:r>
        <w:rPr>
          <w:rFonts w:asciiTheme="minorBidi" w:hAnsiTheme="minorBidi"/>
          <w:sz w:val="28"/>
          <w:szCs w:val="28"/>
          <w:rtl/>
        </w:rPr>
        <w:t xml:space="preserve">من الممكن أن يمنح للموظف مقدم من راتب الشهر </w:t>
      </w:r>
      <w:proofErr w:type="gramStart"/>
      <w:r>
        <w:rPr>
          <w:rFonts w:asciiTheme="minorBidi" w:hAnsiTheme="minorBidi"/>
          <w:sz w:val="28"/>
          <w:szCs w:val="28"/>
          <w:rtl/>
        </w:rPr>
        <w:t>يخصم  بنهاية</w:t>
      </w:r>
      <w:proofErr w:type="gramEnd"/>
      <w:r>
        <w:rPr>
          <w:rFonts w:asciiTheme="minorBidi" w:hAnsiTheme="minorBidi"/>
          <w:sz w:val="28"/>
          <w:szCs w:val="28"/>
          <w:rtl/>
        </w:rPr>
        <w:t xml:space="preserve"> نفس الشهر على أن لا يتم  منح  ذلك المقدم قبل اليوم الخامس من الشهر نفسه أو بعد اليوم العشرين من نفس الشهر ، وعلى أن لا يتجاوز  المقدم (50%) من راتب الموظف الأساسي ، ولا تمنح هذه الميزة إلا مرة واحدة بالشهر ولا تتعدى ثلاثة مرات بالسنة الواحدة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(84</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لا يجوز لمن تتطلب وظيفته أن يكون بعهدته أموال نقدية أن يعطي عهدة لأي سبب كان ؛ إلا بقرار  من الرئيس أو من يفوضه بذلك ، على أن يتم إعداد سندات صرف رسمية بذلك تقيد على حساب الموظف ، وأية عهدة معطاة بأوراق عادية دون تحرير سندات بها يعتبر مانح العهدة مسؤولاً عنها ويحاسب إداريًا على ذلك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(85</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على مدير المالية متابعة تسديد العهد والسلف واستردادها في مواعيدها ، وعليه أن يُعلم الرئيس أو من ينوب عنه خطيًا عن كل تأخير في تسديها أو ردها ، وتسترد العهد والسلف من الموظفين في حالات تأخر هم عن السداد دفعة واحدة من مستحقاتهم طرف الجمعية . </w:t>
      </w:r>
    </w:p>
    <w:p w:rsidR="00D86138" w:rsidRDefault="00D86138" w:rsidP="00D86138">
      <w:pPr>
        <w:bidi w:val="0"/>
        <w:rPr>
          <w:rFonts w:asciiTheme="minorBidi" w:hAnsiTheme="minorBidi"/>
          <w:sz w:val="28"/>
          <w:szCs w:val="28"/>
          <w:rtl/>
        </w:rPr>
      </w:pPr>
      <w:r>
        <w:rPr>
          <w:rFonts w:asciiTheme="minorBidi" w:hAnsiTheme="minorBidi"/>
          <w:sz w:val="28"/>
          <w:szCs w:val="28"/>
          <w:rtl/>
        </w:rPr>
        <w:br w:type="page"/>
      </w:r>
    </w:p>
    <w:p w:rsidR="00D86138" w:rsidRDefault="00D86138" w:rsidP="00D86138">
      <w:pPr>
        <w:pStyle w:val="a4"/>
        <w:rPr>
          <w:rtl/>
        </w:rPr>
      </w:pPr>
      <w:r>
        <w:rPr>
          <w:rtl/>
        </w:rPr>
        <w:lastRenderedPageBreak/>
        <w:t xml:space="preserve">الفصل </w:t>
      </w:r>
      <w:proofErr w:type="gramStart"/>
      <w:r>
        <w:rPr>
          <w:rtl/>
        </w:rPr>
        <w:t>التاسع :</w:t>
      </w:r>
      <w:proofErr w:type="gramEnd"/>
      <w:r>
        <w:rPr>
          <w:rtl/>
        </w:rPr>
        <w:t xml:space="preserve"> </w:t>
      </w:r>
      <w:r>
        <w:rPr>
          <w:rtl/>
        </w:rPr>
        <w:br/>
        <w:t>التأمينات</w:t>
      </w: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(86</w:t>
      </w:r>
      <w:proofErr w:type="gramStart"/>
      <w:r>
        <w:rPr>
          <w:rFonts w:asciiTheme="minorBidi" w:hAnsiTheme="minorBidi"/>
          <w:b/>
          <w:bCs/>
          <w:sz w:val="28"/>
          <w:szCs w:val="28"/>
          <w:rtl/>
        </w:rPr>
        <w:t xml:space="preserve">) </w:t>
      </w:r>
      <w:r>
        <w:rPr>
          <w:rFonts w:asciiTheme="minorBidi" w:hAnsiTheme="minorBidi"/>
          <w:sz w:val="28"/>
          <w:szCs w:val="28"/>
          <w:rtl/>
        </w:rPr>
        <w:t>:</w:t>
      </w:r>
      <w:proofErr w:type="gramEnd"/>
      <w:r>
        <w:rPr>
          <w:rFonts w:asciiTheme="minorBidi" w:hAnsiTheme="minorBidi"/>
          <w:sz w:val="28"/>
          <w:szCs w:val="28"/>
          <w:rtl/>
        </w:rPr>
        <w:t xml:space="preserve"> تنقسم التأمينات إلى قسمين :</w:t>
      </w:r>
    </w:p>
    <w:p w:rsidR="00D86138" w:rsidRDefault="00D86138" w:rsidP="00D86138">
      <w:pPr>
        <w:spacing w:after="0" w:line="360" w:lineRule="auto"/>
        <w:jc w:val="both"/>
        <w:rPr>
          <w:rFonts w:asciiTheme="minorBidi" w:hAnsiTheme="minorBidi"/>
          <w:sz w:val="28"/>
          <w:szCs w:val="28"/>
          <w:rtl/>
        </w:rPr>
      </w:pPr>
      <w:proofErr w:type="gramStart"/>
      <w:r>
        <w:rPr>
          <w:rFonts w:asciiTheme="minorBidi" w:hAnsiTheme="minorBidi"/>
          <w:sz w:val="28"/>
          <w:szCs w:val="28"/>
          <w:rtl/>
        </w:rPr>
        <w:t>أولاً :</w:t>
      </w:r>
      <w:proofErr w:type="gramEnd"/>
      <w:r>
        <w:rPr>
          <w:rFonts w:asciiTheme="minorBidi" w:hAnsiTheme="minorBidi"/>
          <w:sz w:val="28"/>
          <w:szCs w:val="28"/>
          <w:rtl/>
        </w:rPr>
        <w:t xml:space="preserve"> تأمينات للغير :</w:t>
      </w:r>
    </w:p>
    <w:p w:rsidR="00D86138" w:rsidRDefault="00D86138" w:rsidP="00D86138">
      <w:pPr>
        <w:pStyle w:val="a3"/>
        <w:numPr>
          <w:ilvl w:val="0"/>
          <w:numId w:val="22"/>
        </w:numPr>
        <w:spacing w:after="0" w:line="360" w:lineRule="auto"/>
        <w:jc w:val="both"/>
        <w:rPr>
          <w:rFonts w:asciiTheme="minorBidi" w:hAnsiTheme="minorBidi"/>
          <w:sz w:val="28"/>
          <w:szCs w:val="28"/>
          <w:rtl/>
        </w:rPr>
      </w:pPr>
      <w:r>
        <w:rPr>
          <w:rFonts w:asciiTheme="minorBidi" w:hAnsiTheme="minorBidi"/>
          <w:sz w:val="28"/>
          <w:szCs w:val="28"/>
          <w:rtl/>
        </w:rPr>
        <w:t xml:space="preserve">وتشمل المبالغ النقدية وما في حكمها والكفالات والاستقطاعات المقدمة من </w:t>
      </w:r>
      <w:proofErr w:type="gramStart"/>
      <w:r>
        <w:rPr>
          <w:rFonts w:asciiTheme="minorBidi" w:hAnsiTheme="minorBidi"/>
          <w:sz w:val="28"/>
          <w:szCs w:val="28"/>
          <w:rtl/>
        </w:rPr>
        <w:t>الغير  كتأمين</w:t>
      </w:r>
      <w:proofErr w:type="gramEnd"/>
      <w:r>
        <w:rPr>
          <w:rFonts w:asciiTheme="minorBidi" w:hAnsiTheme="minorBidi"/>
          <w:sz w:val="28"/>
          <w:szCs w:val="28"/>
          <w:rtl/>
        </w:rPr>
        <w:t xml:space="preserve"> عن عقود أو ارتباطات يلتزم بتنفيذها تجاه الجمعية .</w:t>
      </w:r>
    </w:p>
    <w:p w:rsidR="00D86138" w:rsidRDefault="00D86138" w:rsidP="00D86138">
      <w:pPr>
        <w:spacing w:after="0" w:line="360" w:lineRule="auto"/>
        <w:jc w:val="both"/>
        <w:rPr>
          <w:rFonts w:asciiTheme="minorBidi" w:hAnsiTheme="minorBidi"/>
          <w:sz w:val="28"/>
          <w:szCs w:val="28"/>
        </w:rPr>
      </w:pPr>
      <w:proofErr w:type="gramStart"/>
      <w:r>
        <w:rPr>
          <w:rFonts w:asciiTheme="minorBidi" w:hAnsiTheme="minorBidi"/>
          <w:sz w:val="28"/>
          <w:szCs w:val="28"/>
          <w:rtl/>
        </w:rPr>
        <w:t>ثانيًا :</w:t>
      </w:r>
      <w:proofErr w:type="gramEnd"/>
      <w:r>
        <w:rPr>
          <w:rFonts w:asciiTheme="minorBidi" w:hAnsiTheme="minorBidi"/>
          <w:sz w:val="28"/>
          <w:szCs w:val="28"/>
          <w:rtl/>
        </w:rPr>
        <w:t xml:space="preserve"> تأمينات لدى الغير : </w:t>
      </w:r>
    </w:p>
    <w:p w:rsidR="00D86138" w:rsidRDefault="00D86138" w:rsidP="00D86138">
      <w:pPr>
        <w:pStyle w:val="a3"/>
        <w:numPr>
          <w:ilvl w:val="0"/>
          <w:numId w:val="22"/>
        </w:numPr>
        <w:spacing w:after="0" w:line="360" w:lineRule="auto"/>
        <w:jc w:val="both"/>
        <w:rPr>
          <w:rFonts w:asciiTheme="minorBidi" w:hAnsiTheme="minorBidi"/>
          <w:sz w:val="28"/>
          <w:szCs w:val="28"/>
          <w:rtl/>
        </w:rPr>
      </w:pPr>
      <w:r>
        <w:rPr>
          <w:rFonts w:asciiTheme="minorBidi" w:hAnsiTheme="minorBidi"/>
          <w:sz w:val="28"/>
          <w:szCs w:val="28"/>
          <w:rtl/>
        </w:rPr>
        <w:t xml:space="preserve">وتشمل المبالغ النقدية وما في حكمها أو الكفالات أو الاستقطاعات المقدمة من الجمعية </w:t>
      </w:r>
      <w:proofErr w:type="gramStart"/>
      <w:r>
        <w:rPr>
          <w:rFonts w:asciiTheme="minorBidi" w:hAnsiTheme="minorBidi"/>
          <w:sz w:val="28"/>
          <w:szCs w:val="28"/>
          <w:rtl/>
        </w:rPr>
        <w:t>للغير  كتأمين</w:t>
      </w:r>
      <w:proofErr w:type="gramEnd"/>
      <w:r>
        <w:rPr>
          <w:rFonts w:asciiTheme="minorBidi" w:hAnsiTheme="minorBidi"/>
          <w:sz w:val="28"/>
          <w:szCs w:val="28"/>
          <w:rtl/>
        </w:rPr>
        <w:t xml:space="preserve"> عقود أو ارتباطات تلتزم بتنفيذها تجاه الغير .</w:t>
      </w:r>
    </w:p>
    <w:p w:rsidR="00D86138" w:rsidRDefault="00D86138" w:rsidP="00D86138">
      <w:pPr>
        <w:spacing w:after="0" w:line="360" w:lineRule="auto"/>
        <w:jc w:val="both"/>
        <w:rPr>
          <w:rFonts w:asciiTheme="minorBidi" w:hAnsiTheme="minorBidi"/>
          <w:sz w:val="28"/>
          <w:szCs w:val="28"/>
        </w:rPr>
      </w:pPr>
    </w:p>
    <w:p w:rsidR="00D86138" w:rsidRDefault="00D86138" w:rsidP="00D86138">
      <w:pPr>
        <w:spacing w:after="0" w:line="360" w:lineRule="auto"/>
        <w:jc w:val="both"/>
        <w:rPr>
          <w:rFonts w:asciiTheme="minorBidi" w:hAnsiTheme="minorBidi"/>
          <w:sz w:val="28"/>
          <w:szCs w:val="28"/>
        </w:rPr>
      </w:pPr>
      <w:r>
        <w:rPr>
          <w:rFonts w:asciiTheme="minorBidi" w:hAnsiTheme="minorBidi"/>
          <w:b/>
          <w:bCs/>
          <w:sz w:val="28"/>
          <w:szCs w:val="28"/>
          <w:rtl/>
        </w:rPr>
        <w:t>مادة (87</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تسوى التأمينات المقدمة أو المودعة من الغير  وفق الأحكام التعاقدية الخاصة بها ، كما تُرد إلى أصحابها إذا زال السبب الذي قدمت من أجله ، وبعد موافقة الرئيس أو من ينيبه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(88</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تُسجل التأمينات لدى الغير على الجهات المستفيدة منها على أن تسترد كليًا أو جزيئًا وفق أحكام العقود المبرمة لهذا الغرض أو زوال الأسباب التي قدمت من أجلها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sz w:val="28"/>
          <w:szCs w:val="28"/>
          <w:rtl/>
        </w:rPr>
        <w:t>مادة (89</w:t>
      </w:r>
      <w:proofErr w:type="gramStart"/>
      <w:r>
        <w:rPr>
          <w:rFonts w:asciiTheme="minorBidi" w:hAnsiTheme="minorBidi"/>
          <w:sz w:val="28"/>
          <w:szCs w:val="28"/>
          <w:rtl/>
        </w:rPr>
        <w:t>) :</w:t>
      </w:r>
      <w:proofErr w:type="gramEnd"/>
      <w:r>
        <w:rPr>
          <w:rFonts w:asciiTheme="minorBidi" w:hAnsiTheme="minorBidi"/>
          <w:sz w:val="28"/>
          <w:szCs w:val="28"/>
          <w:rtl/>
        </w:rPr>
        <w:t xml:space="preserve"> تُحفظ صكوك ووثائق التأمينات المقدمة للجمعية أو المعطاة من قبله في ملف خاص ، ويراعى العودة إليها ، وفحصها دوريًا بغية التأكد من استمرار صلاحيتها أو انتهاء أجلها ، ويكون مدير المالية مسؤولاً عن صحة القيود المحاسبية الخاصة بها ومتابعة استردادها بحلول أجلها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bidi w:val="0"/>
        <w:rPr>
          <w:rFonts w:asciiTheme="minorBidi" w:hAnsiTheme="minorBidi"/>
          <w:b/>
          <w:bCs/>
          <w:color w:val="000000" w:themeColor="text1"/>
          <w:sz w:val="28"/>
          <w:szCs w:val="28"/>
          <w:rtl/>
        </w:rPr>
      </w:pPr>
      <w:r>
        <w:rPr>
          <w:rFonts w:asciiTheme="minorBidi" w:hAnsiTheme="minorBidi"/>
          <w:b/>
          <w:bCs/>
          <w:color w:val="000000" w:themeColor="text1"/>
          <w:sz w:val="28"/>
          <w:szCs w:val="28"/>
          <w:rtl/>
        </w:rPr>
        <w:br w:type="page"/>
      </w:r>
    </w:p>
    <w:p w:rsidR="00D86138" w:rsidRDefault="00D86138" w:rsidP="00D86138">
      <w:pPr>
        <w:pStyle w:val="a4"/>
        <w:rPr>
          <w:rtl/>
        </w:rPr>
      </w:pPr>
      <w:r>
        <w:rPr>
          <w:rtl/>
        </w:rPr>
        <w:lastRenderedPageBreak/>
        <w:t xml:space="preserve">الفصل </w:t>
      </w:r>
      <w:proofErr w:type="gramStart"/>
      <w:r>
        <w:rPr>
          <w:rtl/>
        </w:rPr>
        <w:t>العاشر  :</w:t>
      </w:r>
      <w:proofErr w:type="gramEnd"/>
      <w:r>
        <w:rPr>
          <w:rtl/>
        </w:rPr>
        <w:t xml:space="preserve"> </w:t>
      </w:r>
      <w:r>
        <w:rPr>
          <w:rtl/>
        </w:rPr>
        <w:br/>
        <w:t>الصندوق</w:t>
      </w:r>
    </w:p>
    <w:p w:rsidR="00D86138" w:rsidRDefault="00D86138" w:rsidP="00D86138">
      <w:pPr>
        <w:spacing w:after="0" w:line="360" w:lineRule="auto"/>
        <w:jc w:val="center"/>
        <w:rPr>
          <w:rFonts w:asciiTheme="minorBidi" w:hAnsiTheme="minorBidi"/>
          <w:b/>
          <w:bCs/>
          <w:color w:val="000000" w:themeColor="text1"/>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(90</w:t>
      </w:r>
      <w:proofErr w:type="gramStart"/>
      <w:r>
        <w:rPr>
          <w:rFonts w:asciiTheme="minorBidi" w:hAnsiTheme="minorBidi"/>
          <w:b/>
          <w:bCs/>
          <w:sz w:val="28"/>
          <w:szCs w:val="28"/>
          <w:rtl/>
        </w:rPr>
        <w:t xml:space="preserve">) </w:t>
      </w:r>
      <w:r>
        <w:rPr>
          <w:rFonts w:asciiTheme="minorBidi" w:hAnsiTheme="minorBidi"/>
          <w:sz w:val="28"/>
          <w:szCs w:val="28"/>
          <w:rtl/>
        </w:rPr>
        <w:t>:</w:t>
      </w:r>
      <w:proofErr w:type="gramEnd"/>
      <w:r>
        <w:rPr>
          <w:rFonts w:asciiTheme="minorBidi" w:hAnsiTheme="minorBidi"/>
          <w:sz w:val="28"/>
          <w:szCs w:val="28"/>
          <w:rtl/>
        </w:rPr>
        <w:t xml:space="preserve"> ينشأ بالجمعية خزينة لحفظ أصول المستندات الرئيسية للجمعية . وأصول العقود المبرمة بين الجمعية </w:t>
      </w:r>
      <w:proofErr w:type="gramStart"/>
      <w:r>
        <w:rPr>
          <w:rFonts w:asciiTheme="minorBidi" w:hAnsiTheme="minorBidi"/>
          <w:sz w:val="28"/>
          <w:szCs w:val="28"/>
          <w:rtl/>
        </w:rPr>
        <w:t>والغير ،</w:t>
      </w:r>
      <w:proofErr w:type="gramEnd"/>
      <w:r>
        <w:rPr>
          <w:rFonts w:asciiTheme="minorBidi" w:hAnsiTheme="minorBidi"/>
          <w:sz w:val="28"/>
          <w:szCs w:val="28"/>
          <w:rtl/>
        </w:rPr>
        <w:t xml:space="preserve"> والأوراق التجارية طويلة الأجل ونحو ذلك ، وبصفة عامة جميع المستندات المهمة بالجمعية ، ولا يتم فتحها إلا بمفتاحين أحدهما بيد الرئيس والآخر  بيد مدير المالية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(91</w:t>
      </w:r>
      <w:proofErr w:type="gramStart"/>
      <w:r>
        <w:rPr>
          <w:rFonts w:asciiTheme="minorBidi" w:hAnsiTheme="minorBidi"/>
          <w:b/>
          <w:bCs/>
          <w:sz w:val="28"/>
          <w:szCs w:val="28"/>
          <w:rtl/>
        </w:rPr>
        <w:t xml:space="preserve">) </w:t>
      </w:r>
      <w:r>
        <w:rPr>
          <w:rFonts w:asciiTheme="minorBidi" w:hAnsiTheme="minorBidi"/>
          <w:sz w:val="28"/>
          <w:szCs w:val="28"/>
          <w:rtl/>
        </w:rPr>
        <w:t>:</w:t>
      </w:r>
      <w:proofErr w:type="gramEnd"/>
      <w:r>
        <w:rPr>
          <w:rFonts w:asciiTheme="minorBidi" w:hAnsiTheme="minorBidi"/>
          <w:sz w:val="28"/>
          <w:szCs w:val="28"/>
          <w:rtl/>
        </w:rPr>
        <w:t xml:space="preserve"> يتم إنشاء صندوق رئيسي بالجمعية ، ويتم تعيين أمين الصندوق بقرار  من مجلس الإدارة .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(92</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يكون أمين للصندوق ، مسؤولاً عن الآتي : </w:t>
      </w:r>
    </w:p>
    <w:p w:rsidR="00D86138" w:rsidRDefault="00D86138" w:rsidP="00D86138">
      <w:pPr>
        <w:pStyle w:val="a3"/>
        <w:numPr>
          <w:ilvl w:val="0"/>
          <w:numId w:val="27"/>
        </w:numPr>
        <w:spacing w:after="0" w:line="360" w:lineRule="auto"/>
        <w:jc w:val="both"/>
        <w:rPr>
          <w:rFonts w:asciiTheme="minorBidi" w:hAnsiTheme="minorBidi"/>
          <w:sz w:val="28"/>
          <w:szCs w:val="28"/>
          <w:rtl/>
        </w:rPr>
      </w:pPr>
      <w:r>
        <w:rPr>
          <w:rFonts w:asciiTheme="minorBidi" w:hAnsiTheme="minorBidi"/>
          <w:sz w:val="28"/>
          <w:szCs w:val="28"/>
          <w:rtl/>
        </w:rPr>
        <w:t xml:space="preserve">استلام المبالغ الواردة للجمعية بموجب سندات قبض </w:t>
      </w:r>
      <w:proofErr w:type="gramStart"/>
      <w:r>
        <w:rPr>
          <w:rFonts w:asciiTheme="minorBidi" w:hAnsiTheme="minorBidi"/>
          <w:sz w:val="28"/>
          <w:szCs w:val="28"/>
          <w:rtl/>
        </w:rPr>
        <w:t>رسمية ،</w:t>
      </w:r>
      <w:proofErr w:type="gramEnd"/>
      <w:r>
        <w:rPr>
          <w:rFonts w:asciiTheme="minorBidi" w:hAnsiTheme="minorBidi"/>
          <w:sz w:val="28"/>
          <w:szCs w:val="28"/>
          <w:rtl/>
        </w:rPr>
        <w:t xml:space="preserve"> وموقعة منه ومن الأشخاص المخولين بذلك من قبل المجلس .</w:t>
      </w:r>
    </w:p>
    <w:p w:rsidR="00D86138" w:rsidRDefault="00D86138" w:rsidP="00D86138">
      <w:pPr>
        <w:pStyle w:val="a3"/>
        <w:numPr>
          <w:ilvl w:val="0"/>
          <w:numId w:val="27"/>
        </w:numPr>
        <w:spacing w:after="0" w:line="360" w:lineRule="auto"/>
        <w:jc w:val="both"/>
        <w:rPr>
          <w:rFonts w:asciiTheme="minorBidi" w:hAnsiTheme="minorBidi"/>
          <w:sz w:val="28"/>
          <w:szCs w:val="28"/>
        </w:rPr>
      </w:pPr>
      <w:r>
        <w:rPr>
          <w:rFonts w:asciiTheme="minorBidi" w:hAnsiTheme="minorBidi"/>
          <w:sz w:val="28"/>
          <w:szCs w:val="28"/>
          <w:rtl/>
        </w:rPr>
        <w:t xml:space="preserve">إيداع تلك الأموال فور تسلمها لدى البنك الذي يتعامل معه </w:t>
      </w:r>
      <w:proofErr w:type="gramStart"/>
      <w:r>
        <w:rPr>
          <w:rFonts w:asciiTheme="minorBidi" w:hAnsiTheme="minorBidi"/>
          <w:sz w:val="28"/>
          <w:szCs w:val="28"/>
          <w:rtl/>
        </w:rPr>
        <w:t>الجمعية .</w:t>
      </w:r>
      <w:proofErr w:type="gramEnd"/>
    </w:p>
    <w:p w:rsidR="00D86138" w:rsidRDefault="00D86138" w:rsidP="00D86138">
      <w:pPr>
        <w:pStyle w:val="a3"/>
        <w:numPr>
          <w:ilvl w:val="0"/>
          <w:numId w:val="27"/>
        </w:numPr>
        <w:spacing w:after="0" w:line="360" w:lineRule="auto"/>
        <w:jc w:val="both"/>
        <w:rPr>
          <w:rFonts w:asciiTheme="minorBidi" w:hAnsiTheme="minorBidi"/>
          <w:sz w:val="28"/>
          <w:szCs w:val="28"/>
        </w:rPr>
      </w:pPr>
      <w:r>
        <w:rPr>
          <w:rFonts w:asciiTheme="minorBidi" w:hAnsiTheme="minorBidi"/>
          <w:sz w:val="28"/>
          <w:szCs w:val="28"/>
          <w:rtl/>
        </w:rPr>
        <w:t xml:space="preserve">الاحتفاظ لديه بمقر الجمعية بسندات </w:t>
      </w:r>
      <w:proofErr w:type="gramStart"/>
      <w:r>
        <w:rPr>
          <w:rFonts w:asciiTheme="minorBidi" w:hAnsiTheme="minorBidi"/>
          <w:sz w:val="28"/>
          <w:szCs w:val="28"/>
          <w:rtl/>
        </w:rPr>
        <w:t>القبض ،</w:t>
      </w:r>
      <w:proofErr w:type="gramEnd"/>
      <w:r>
        <w:rPr>
          <w:rFonts w:asciiTheme="minorBidi" w:hAnsiTheme="minorBidi"/>
          <w:sz w:val="28"/>
          <w:szCs w:val="28"/>
          <w:rtl/>
        </w:rPr>
        <w:t xml:space="preserve"> وسندات الصرف ، والكشوفات ، ودفاتر الشيكات ، ودفاتر الصندوق ، وكافة الأوراق ذات العلاقة بعمله .</w:t>
      </w:r>
    </w:p>
    <w:p w:rsidR="00D86138" w:rsidRDefault="00D86138" w:rsidP="00D86138">
      <w:pPr>
        <w:pStyle w:val="a3"/>
        <w:numPr>
          <w:ilvl w:val="0"/>
          <w:numId w:val="27"/>
        </w:numPr>
        <w:spacing w:after="0" w:line="360" w:lineRule="auto"/>
        <w:jc w:val="both"/>
        <w:rPr>
          <w:rFonts w:asciiTheme="minorBidi" w:hAnsiTheme="minorBidi"/>
          <w:sz w:val="28"/>
          <w:szCs w:val="28"/>
        </w:rPr>
      </w:pPr>
      <w:r>
        <w:rPr>
          <w:rFonts w:asciiTheme="minorBidi" w:hAnsiTheme="minorBidi"/>
          <w:sz w:val="28"/>
          <w:szCs w:val="28"/>
          <w:rtl/>
        </w:rPr>
        <w:t xml:space="preserve">صرف جميع المبالغ التي تقرر صرفها مع الاحتفاظ بالمستندات الدالة على </w:t>
      </w:r>
      <w:proofErr w:type="gramStart"/>
      <w:r>
        <w:rPr>
          <w:rFonts w:asciiTheme="minorBidi" w:hAnsiTheme="minorBidi"/>
          <w:sz w:val="28"/>
          <w:szCs w:val="28"/>
          <w:rtl/>
        </w:rPr>
        <w:t>ذلك .</w:t>
      </w:r>
      <w:proofErr w:type="gramEnd"/>
    </w:p>
    <w:p w:rsidR="00D86138" w:rsidRDefault="00D86138" w:rsidP="00D86138">
      <w:pPr>
        <w:pStyle w:val="a3"/>
        <w:numPr>
          <w:ilvl w:val="0"/>
          <w:numId w:val="27"/>
        </w:numPr>
        <w:spacing w:after="0" w:line="360" w:lineRule="auto"/>
        <w:jc w:val="both"/>
        <w:rPr>
          <w:rFonts w:asciiTheme="minorBidi" w:hAnsiTheme="minorBidi"/>
          <w:sz w:val="28"/>
          <w:szCs w:val="28"/>
        </w:rPr>
      </w:pPr>
      <w:r>
        <w:rPr>
          <w:rFonts w:asciiTheme="minorBidi" w:hAnsiTheme="minorBidi"/>
          <w:sz w:val="28"/>
          <w:szCs w:val="28"/>
          <w:rtl/>
        </w:rPr>
        <w:t xml:space="preserve">المشاركة في وضع مشروع الميزانية التقديرية للسنة المالية </w:t>
      </w:r>
      <w:proofErr w:type="gramStart"/>
      <w:r>
        <w:rPr>
          <w:rFonts w:asciiTheme="minorBidi" w:hAnsiTheme="minorBidi"/>
          <w:sz w:val="28"/>
          <w:szCs w:val="28"/>
          <w:rtl/>
        </w:rPr>
        <w:t>القادمة .</w:t>
      </w:r>
      <w:proofErr w:type="gramEnd"/>
    </w:p>
    <w:p w:rsidR="00D86138" w:rsidRDefault="00D86138" w:rsidP="00D86138">
      <w:pPr>
        <w:pStyle w:val="a3"/>
        <w:numPr>
          <w:ilvl w:val="0"/>
          <w:numId w:val="27"/>
        </w:numPr>
        <w:spacing w:after="0" w:line="360" w:lineRule="auto"/>
        <w:jc w:val="both"/>
        <w:rPr>
          <w:rFonts w:asciiTheme="minorBidi" w:hAnsiTheme="minorBidi"/>
          <w:sz w:val="28"/>
          <w:szCs w:val="28"/>
        </w:rPr>
      </w:pPr>
      <w:r>
        <w:rPr>
          <w:rFonts w:asciiTheme="minorBidi" w:hAnsiTheme="minorBidi"/>
          <w:sz w:val="28"/>
          <w:szCs w:val="28"/>
          <w:rtl/>
        </w:rPr>
        <w:t>تنفيذ قرارات المجلس والرئيس فيما يتعلق بالمعاملات المالية وفقاً لما هو معتمد في الميزانية بحسب اختصاصه.</w:t>
      </w:r>
    </w:p>
    <w:p w:rsidR="00D86138" w:rsidRDefault="00D86138" w:rsidP="00D86138">
      <w:pPr>
        <w:pStyle w:val="a3"/>
        <w:spacing w:after="0" w:line="360" w:lineRule="auto"/>
        <w:jc w:val="both"/>
        <w:rPr>
          <w:rFonts w:asciiTheme="minorBidi" w:hAnsiTheme="minorBidi"/>
          <w:sz w:val="28"/>
          <w:szCs w:val="28"/>
        </w:rPr>
      </w:pPr>
    </w:p>
    <w:p w:rsidR="00D86138" w:rsidRDefault="00D86138" w:rsidP="00D86138">
      <w:pPr>
        <w:spacing w:after="0" w:line="360" w:lineRule="auto"/>
        <w:jc w:val="both"/>
        <w:rPr>
          <w:rFonts w:asciiTheme="minorBidi" w:hAnsiTheme="minorBidi"/>
          <w:sz w:val="28"/>
          <w:szCs w:val="28"/>
        </w:rPr>
      </w:pPr>
      <w:r>
        <w:rPr>
          <w:rFonts w:asciiTheme="minorBidi" w:hAnsiTheme="minorBidi"/>
          <w:b/>
          <w:bCs/>
          <w:sz w:val="28"/>
          <w:szCs w:val="28"/>
          <w:rtl/>
        </w:rPr>
        <w:t>مادة (93</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يُحظر على أمين الصندوق الرئيسي الصرف من الإيرادات أو المتحصلات ، إلا في الظروف الاستثنائية وبقرار كتابي مسبق من الرئيس أو من ينوب عنه مع المدير  المالية مجتمعين أو منفردين كلاً في حدود صلاحياته . وأن يكون الصرف بناء على </w:t>
      </w:r>
      <w:proofErr w:type="gramStart"/>
      <w:r>
        <w:rPr>
          <w:rFonts w:asciiTheme="minorBidi" w:hAnsiTheme="minorBidi"/>
          <w:sz w:val="28"/>
          <w:szCs w:val="28"/>
          <w:rtl/>
        </w:rPr>
        <w:t>أوامر  دفع</w:t>
      </w:r>
      <w:proofErr w:type="gramEnd"/>
      <w:r>
        <w:rPr>
          <w:rFonts w:asciiTheme="minorBidi" w:hAnsiTheme="minorBidi"/>
          <w:sz w:val="28"/>
          <w:szCs w:val="28"/>
          <w:rtl/>
        </w:rPr>
        <w:t xml:space="preserve"> أو أذونات صرف معتمدة .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(94</w:t>
      </w:r>
      <w:proofErr w:type="gramStart"/>
      <w:r>
        <w:rPr>
          <w:rFonts w:asciiTheme="minorBidi" w:hAnsiTheme="minorBidi"/>
          <w:b/>
          <w:bCs/>
          <w:sz w:val="28"/>
          <w:szCs w:val="28"/>
          <w:rtl/>
        </w:rPr>
        <w:t xml:space="preserve">) </w:t>
      </w:r>
      <w:r>
        <w:rPr>
          <w:rFonts w:asciiTheme="minorBidi" w:hAnsiTheme="minorBidi"/>
          <w:sz w:val="28"/>
          <w:szCs w:val="28"/>
          <w:rtl/>
        </w:rPr>
        <w:t>:</w:t>
      </w:r>
      <w:proofErr w:type="gramEnd"/>
      <w:r>
        <w:rPr>
          <w:rFonts w:asciiTheme="minorBidi" w:hAnsiTheme="minorBidi"/>
          <w:sz w:val="28"/>
          <w:szCs w:val="28"/>
          <w:rtl/>
        </w:rPr>
        <w:t xml:space="preserve"> على أمين الصندوق إعداد ما يلى : </w:t>
      </w:r>
    </w:p>
    <w:p w:rsidR="00D86138" w:rsidRDefault="00D86138" w:rsidP="00D86138">
      <w:pPr>
        <w:pStyle w:val="a3"/>
        <w:numPr>
          <w:ilvl w:val="0"/>
          <w:numId w:val="28"/>
        </w:numPr>
        <w:spacing w:after="0" w:line="360" w:lineRule="auto"/>
        <w:jc w:val="both"/>
        <w:rPr>
          <w:rFonts w:asciiTheme="minorBidi" w:hAnsiTheme="minorBidi"/>
          <w:sz w:val="28"/>
          <w:szCs w:val="28"/>
          <w:rtl/>
        </w:rPr>
      </w:pPr>
      <w:r>
        <w:rPr>
          <w:rFonts w:asciiTheme="minorBidi" w:hAnsiTheme="minorBidi"/>
          <w:sz w:val="28"/>
          <w:szCs w:val="28"/>
          <w:rtl/>
        </w:rPr>
        <w:t xml:space="preserve">كشوف بالحركة اليومية </w:t>
      </w:r>
      <w:proofErr w:type="gramStart"/>
      <w:r>
        <w:rPr>
          <w:rFonts w:asciiTheme="minorBidi" w:hAnsiTheme="minorBidi"/>
          <w:sz w:val="28"/>
          <w:szCs w:val="28"/>
          <w:rtl/>
        </w:rPr>
        <w:t>للصندوق ،</w:t>
      </w:r>
      <w:proofErr w:type="gramEnd"/>
      <w:r>
        <w:rPr>
          <w:rFonts w:asciiTheme="minorBidi" w:hAnsiTheme="minorBidi"/>
          <w:sz w:val="28"/>
          <w:szCs w:val="28"/>
          <w:rtl/>
        </w:rPr>
        <w:t xml:space="preserve"> موضحًا بها الرصيد النقدي والعهد النقدية ، وتُراجع يوميًا من الإدارة المالية مع أوراق الاستلام والصرف والتوريد ، ويتم عمل مطابقة يومية بين الرصيد الدفتري والرصيد الفعلي.</w:t>
      </w:r>
    </w:p>
    <w:p w:rsidR="00D86138" w:rsidRDefault="00D86138" w:rsidP="00D86138">
      <w:pPr>
        <w:pStyle w:val="a3"/>
        <w:numPr>
          <w:ilvl w:val="0"/>
          <w:numId w:val="28"/>
        </w:numPr>
        <w:spacing w:after="0" w:line="360" w:lineRule="auto"/>
        <w:jc w:val="both"/>
        <w:rPr>
          <w:rFonts w:asciiTheme="minorBidi" w:hAnsiTheme="minorBidi"/>
          <w:sz w:val="28"/>
          <w:szCs w:val="28"/>
        </w:rPr>
      </w:pPr>
      <w:r>
        <w:rPr>
          <w:rFonts w:asciiTheme="minorBidi" w:hAnsiTheme="minorBidi"/>
          <w:sz w:val="28"/>
          <w:szCs w:val="28"/>
          <w:rtl/>
        </w:rPr>
        <w:lastRenderedPageBreak/>
        <w:t xml:space="preserve">كشوف بجميع الشيكات والكميات والأوراق التجارية الأخرى المحفوظة بالصندوق </w:t>
      </w:r>
      <w:proofErr w:type="gramStart"/>
      <w:r>
        <w:rPr>
          <w:rFonts w:asciiTheme="minorBidi" w:hAnsiTheme="minorBidi"/>
          <w:sz w:val="28"/>
          <w:szCs w:val="28"/>
          <w:rtl/>
        </w:rPr>
        <w:t>مرتبة  حسب</w:t>
      </w:r>
      <w:proofErr w:type="gramEnd"/>
      <w:r>
        <w:rPr>
          <w:rFonts w:asciiTheme="minorBidi" w:hAnsiTheme="minorBidi"/>
          <w:sz w:val="28"/>
          <w:szCs w:val="28"/>
          <w:rtl/>
        </w:rPr>
        <w:t xml:space="preserve"> تواريخ الاستحقاق ؛ لمتابعة تحصيلها أو توريدها للبنك في مواعيدها أو تظهيرها للغير . </w:t>
      </w:r>
    </w:p>
    <w:p w:rsidR="00D86138" w:rsidRDefault="00D86138" w:rsidP="00D86138">
      <w:pPr>
        <w:spacing w:after="0" w:line="360" w:lineRule="auto"/>
        <w:jc w:val="both"/>
        <w:rPr>
          <w:rFonts w:asciiTheme="minorBidi" w:hAnsiTheme="minorBidi"/>
          <w:sz w:val="28"/>
          <w:szCs w:val="28"/>
        </w:rPr>
      </w:pPr>
      <w:r>
        <w:rPr>
          <w:rFonts w:asciiTheme="minorBidi" w:hAnsiTheme="minorBidi"/>
          <w:b/>
          <w:bCs/>
          <w:sz w:val="28"/>
          <w:szCs w:val="28"/>
          <w:rtl/>
        </w:rPr>
        <w:t>مادة (95</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يُحظر على أمين الصندوق إيداع أي مبالغ أو مستندات ذات قيمة تخص الغير بخزينة الجمعية ، وكل ما يوجد في الخزينة يعتبر من أموال الجمعية وإلا تعرض للمسائلة القانونية .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(96</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أمين الصندوق مسؤول مسؤولية كاملة عما في عهدته من نقود أو شيكات أو حوالات بريدية أو  أي محرر ذي قيمة ، وجميع محتويات الصندوق تكون في عهدته شخصيًا ، كما يكون مسؤولاً بالتضامن عن كل عهدة فرعية تسلم من عهدته إلى مساعده ، وعليه تنفيذ التعليمات الخاصة بالصندوق والتي تصدر في هذا الشأن وفي حالة تغير أمين الصندوق – أو وفاته – يتم نقل عهدة الصندوق إلى من يحل محله بعد إجراء جرد فعلي بمعرفة الإدارة المالية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(97</w:t>
      </w:r>
      <w:proofErr w:type="gramStart"/>
      <w:r>
        <w:rPr>
          <w:rFonts w:asciiTheme="minorBidi" w:hAnsiTheme="minorBidi"/>
          <w:b/>
          <w:bCs/>
          <w:sz w:val="28"/>
          <w:szCs w:val="28"/>
          <w:rtl/>
        </w:rPr>
        <w:t xml:space="preserve">) </w:t>
      </w:r>
      <w:r>
        <w:rPr>
          <w:rFonts w:asciiTheme="minorBidi" w:hAnsiTheme="minorBidi"/>
          <w:sz w:val="28"/>
          <w:szCs w:val="28"/>
          <w:rtl/>
        </w:rPr>
        <w:t>:</w:t>
      </w:r>
      <w:proofErr w:type="gramEnd"/>
      <w:r>
        <w:rPr>
          <w:rFonts w:asciiTheme="minorBidi" w:hAnsiTheme="minorBidi"/>
          <w:sz w:val="28"/>
          <w:szCs w:val="28"/>
          <w:rtl/>
        </w:rPr>
        <w:t xml:space="preserve"> يتعين إجراء جرد مفاجئ للصناديق التابعة للجمعية على فترات دورية خلال العام ، وعمل محاضر  الجرد اللازمة ، ويكون الموظف المسؤول عن استلام النقد ( أمين الصندوق أو المكلف بالقبض أو المكلف بالتحصيل ) مدينًا بالعجز  الذي قد يظهر نتيجة الجرد ، أما الزيادة فتقيد في حساب مستقل حتى يبرر  أمين الصندوق سبب وجودها ، وإلا حولت للإيرادات المتنوعة ، على أن هذا لا يعفيه من التحقيق عملاً بمبدأ الزيادة في الصناديق كالنقص بها .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(98</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يخضع صندوق الجمعية للجرد في نهاية السنة المالية للجمعية ، ويكون الجرد شاملاً لجميع محتوياته ، ويصدر الرئيس قراراً  بتشكيل لجنة الجرد وبحضور أمين الصندوق ، وفي حالة ظهور  فرق بالعجز  أو الزيادة يرفع الأمر  فورًا من قبل رئيس اللجنة إلى الرئيس لاتخاذ الإجراءات اللازمة لتحديد المسؤولية .</w:t>
      </w:r>
    </w:p>
    <w:p w:rsidR="00D86138" w:rsidRDefault="00D86138" w:rsidP="00D86138">
      <w:pPr>
        <w:spacing w:after="0" w:line="360" w:lineRule="auto"/>
        <w:jc w:val="both"/>
        <w:rPr>
          <w:rFonts w:asciiTheme="minorBidi" w:hAnsiTheme="minorBidi"/>
          <w:color w:val="2E74B5" w:themeColor="accent1" w:themeShade="BF"/>
          <w:sz w:val="28"/>
          <w:szCs w:val="28"/>
          <w:rtl/>
        </w:rPr>
      </w:pPr>
    </w:p>
    <w:p w:rsidR="00D86138" w:rsidRDefault="00D86138" w:rsidP="00D86138">
      <w:pPr>
        <w:bidi w:val="0"/>
        <w:rPr>
          <w:rFonts w:asciiTheme="minorBidi" w:hAnsiTheme="minorBidi"/>
          <w:b/>
          <w:bCs/>
          <w:color w:val="000000" w:themeColor="text1"/>
          <w:sz w:val="28"/>
          <w:szCs w:val="28"/>
          <w:rtl/>
        </w:rPr>
      </w:pPr>
      <w:r>
        <w:rPr>
          <w:rFonts w:asciiTheme="minorBidi" w:hAnsiTheme="minorBidi"/>
          <w:b/>
          <w:bCs/>
          <w:color w:val="000000" w:themeColor="text1"/>
          <w:sz w:val="28"/>
          <w:szCs w:val="28"/>
          <w:rtl/>
        </w:rPr>
        <w:br w:type="page"/>
      </w:r>
    </w:p>
    <w:p w:rsidR="00D86138" w:rsidRDefault="00D86138" w:rsidP="00D86138">
      <w:pPr>
        <w:pStyle w:val="a4"/>
        <w:rPr>
          <w:rtl/>
        </w:rPr>
      </w:pPr>
      <w:r>
        <w:rPr>
          <w:rtl/>
        </w:rPr>
        <w:lastRenderedPageBreak/>
        <w:t xml:space="preserve">الفصل الحادي </w:t>
      </w:r>
      <w:proofErr w:type="gramStart"/>
      <w:r>
        <w:rPr>
          <w:rtl/>
        </w:rPr>
        <w:t>عشر :</w:t>
      </w:r>
      <w:proofErr w:type="gramEnd"/>
      <w:r>
        <w:rPr>
          <w:rtl/>
        </w:rPr>
        <w:t xml:space="preserve"> </w:t>
      </w:r>
      <w:r>
        <w:rPr>
          <w:rtl/>
        </w:rPr>
        <w:br/>
        <w:t>المخازن</w:t>
      </w:r>
    </w:p>
    <w:p w:rsidR="00D86138" w:rsidRDefault="00D86138" w:rsidP="00D86138">
      <w:pPr>
        <w:spacing w:after="0" w:line="360" w:lineRule="auto"/>
        <w:jc w:val="center"/>
        <w:rPr>
          <w:rFonts w:asciiTheme="minorBidi" w:hAnsiTheme="minorBidi"/>
          <w:b/>
          <w:bCs/>
          <w:color w:val="000000" w:themeColor="text1"/>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(99</w:t>
      </w:r>
      <w:proofErr w:type="gramStart"/>
      <w:r>
        <w:rPr>
          <w:rFonts w:asciiTheme="minorBidi" w:hAnsiTheme="minorBidi"/>
          <w:b/>
          <w:bCs/>
          <w:sz w:val="28"/>
          <w:szCs w:val="28"/>
          <w:rtl/>
        </w:rPr>
        <w:t xml:space="preserve">) </w:t>
      </w:r>
      <w:r>
        <w:rPr>
          <w:rFonts w:asciiTheme="minorBidi" w:hAnsiTheme="minorBidi"/>
          <w:sz w:val="28"/>
          <w:szCs w:val="28"/>
          <w:rtl/>
        </w:rPr>
        <w:t>:</w:t>
      </w:r>
      <w:proofErr w:type="gramEnd"/>
      <w:r>
        <w:rPr>
          <w:rFonts w:asciiTheme="minorBidi" w:hAnsiTheme="minorBidi"/>
          <w:sz w:val="28"/>
          <w:szCs w:val="28"/>
          <w:rtl/>
        </w:rPr>
        <w:t xml:space="preserve"> يتم استلام وتخزين وصرف الأصناف والأشياء والرقابة عليها وفقًا للإجراءات المنصوص عليها في الأدلة الداخلية التي يصدرها الجمعية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(100</w:t>
      </w:r>
      <w:proofErr w:type="gramStart"/>
      <w:r>
        <w:rPr>
          <w:rFonts w:asciiTheme="minorBidi" w:hAnsiTheme="minorBidi"/>
          <w:sz w:val="28"/>
          <w:szCs w:val="28"/>
          <w:rtl/>
        </w:rPr>
        <w:t>) :</w:t>
      </w:r>
      <w:proofErr w:type="gramEnd"/>
      <w:r>
        <w:rPr>
          <w:rFonts w:asciiTheme="minorBidi" w:hAnsiTheme="minorBidi"/>
          <w:sz w:val="28"/>
          <w:szCs w:val="28"/>
          <w:rtl/>
        </w:rPr>
        <w:t xml:space="preserve"> تسلم جميع الأصناف التي ترد الجمعية إلى الموظف المختص بالمخازن وتكون بعهدته ، وذلك بعد اتخاذ كافة الإجراءات الخاصة بالفحص والاستلام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(101</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تتم الرقابة على المخازن عن طريق الجرد والتفتيش الدوري والفجائي ، بالإضافة إلى الرقابة بواسطة القيد المنتظم في السجلات ، ويكون مدير المالية مسؤولاً عن ذلك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(102</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بالإضافة إلى الجرد الدوري والمفاجئ يجرى جرد كافة موجودات المخازن مرة كل عام على الأقل ، ويتم ذلك قبل نهاية السنة المالية بواسطة لجنة يحدد أعضاؤها من قبل الرئيس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(103</w:t>
      </w:r>
      <w:proofErr w:type="gramStart"/>
      <w:r>
        <w:rPr>
          <w:rFonts w:asciiTheme="minorBidi" w:hAnsiTheme="minorBidi"/>
          <w:b/>
          <w:bCs/>
          <w:sz w:val="28"/>
          <w:szCs w:val="28"/>
          <w:rtl/>
        </w:rPr>
        <w:t xml:space="preserve">) </w:t>
      </w:r>
      <w:r>
        <w:rPr>
          <w:rFonts w:asciiTheme="minorBidi" w:hAnsiTheme="minorBidi"/>
          <w:sz w:val="28"/>
          <w:szCs w:val="28"/>
          <w:rtl/>
        </w:rPr>
        <w:t>:</w:t>
      </w:r>
      <w:proofErr w:type="gramEnd"/>
      <w:r>
        <w:rPr>
          <w:rFonts w:asciiTheme="minorBidi" w:hAnsiTheme="minorBidi"/>
          <w:sz w:val="28"/>
          <w:szCs w:val="28"/>
          <w:rtl/>
        </w:rPr>
        <w:t xml:space="preserve"> في حالة وجود عجز في المخزون لأسباب خارجة عن إرادة الموظف المسؤول حسب تقدير مدير المالية وموافقة الرئيس ؛ يتم اتخاذ قرار بتسوية العجز  على حساب الجمعية ، وفيما عدا ذلك فالموظف المسؤول عن المخزن مسؤولاً عن العجز .</w:t>
      </w:r>
    </w:p>
    <w:p w:rsidR="00D86138" w:rsidRDefault="00D86138" w:rsidP="00D86138">
      <w:pPr>
        <w:spacing w:after="0" w:line="360" w:lineRule="auto"/>
        <w:jc w:val="both"/>
        <w:rPr>
          <w:rFonts w:asciiTheme="minorBidi" w:hAnsiTheme="minorBidi"/>
          <w:b/>
          <w:bCs/>
          <w:sz w:val="28"/>
          <w:szCs w:val="28"/>
          <w:rtl/>
        </w:rPr>
      </w:pPr>
    </w:p>
    <w:p w:rsidR="00D86138" w:rsidRDefault="00D86138" w:rsidP="00D86138">
      <w:pPr>
        <w:bidi w:val="0"/>
        <w:rPr>
          <w:rFonts w:asciiTheme="minorBidi" w:hAnsiTheme="minorBidi"/>
          <w:b/>
          <w:bCs/>
          <w:color w:val="000000" w:themeColor="text1"/>
          <w:sz w:val="28"/>
          <w:szCs w:val="28"/>
          <w:rtl/>
        </w:rPr>
      </w:pPr>
      <w:r>
        <w:rPr>
          <w:rFonts w:asciiTheme="minorBidi" w:hAnsiTheme="minorBidi"/>
          <w:b/>
          <w:bCs/>
          <w:color w:val="000000" w:themeColor="text1"/>
          <w:sz w:val="28"/>
          <w:szCs w:val="28"/>
          <w:rtl/>
        </w:rPr>
        <w:br w:type="page"/>
      </w:r>
    </w:p>
    <w:p w:rsidR="00D86138" w:rsidRDefault="00D86138" w:rsidP="00D86138">
      <w:pPr>
        <w:pStyle w:val="a4"/>
        <w:rPr>
          <w:rtl/>
        </w:rPr>
      </w:pPr>
      <w:r>
        <w:rPr>
          <w:rtl/>
        </w:rPr>
        <w:lastRenderedPageBreak/>
        <w:t xml:space="preserve">الفصل الثاني </w:t>
      </w:r>
      <w:proofErr w:type="gramStart"/>
      <w:r>
        <w:rPr>
          <w:rtl/>
        </w:rPr>
        <w:t>عشر :</w:t>
      </w:r>
      <w:proofErr w:type="gramEnd"/>
    </w:p>
    <w:p w:rsidR="00D86138" w:rsidRDefault="00D86138" w:rsidP="00D86138">
      <w:pPr>
        <w:pStyle w:val="a4"/>
        <w:rPr>
          <w:rtl/>
        </w:rPr>
      </w:pPr>
      <w:r>
        <w:rPr>
          <w:rtl/>
        </w:rPr>
        <w:t>الرقابة المالية</w:t>
      </w:r>
    </w:p>
    <w:p w:rsidR="00D86138" w:rsidRDefault="00D86138" w:rsidP="00D86138">
      <w:pPr>
        <w:pStyle w:val="1"/>
        <w:rPr>
          <w:rtl/>
        </w:rPr>
      </w:pPr>
      <w:r>
        <w:rPr>
          <w:rtl/>
        </w:rPr>
        <w:t>المراجعة الداخلية</w:t>
      </w:r>
    </w:p>
    <w:p w:rsidR="00D86138" w:rsidRDefault="00D86138" w:rsidP="00D86138">
      <w:pPr>
        <w:spacing w:after="0" w:line="360" w:lineRule="auto"/>
        <w:jc w:val="center"/>
        <w:rPr>
          <w:rFonts w:asciiTheme="minorBidi" w:hAnsiTheme="minorBidi"/>
          <w:b/>
          <w:bCs/>
          <w:color w:val="000000" w:themeColor="text1"/>
          <w:sz w:val="28"/>
          <w:szCs w:val="28"/>
          <w:u w:val="single"/>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 xml:space="preserve">مادة </w:t>
      </w:r>
      <w:proofErr w:type="gramStart"/>
      <w:r>
        <w:rPr>
          <w:rFonts w:asciiTheme="minorBidi" w:hAnsiTheme="minorBidi"/>
          <w:b/>
          <w:bCs/>
          <w:sz w:val="28"/>
          <w:szCs w:val="28"/>
          <w:rtl/>
        </w:rPr>
        <w:t>( 104</w:t>
      </w:r>
      <w:proofErr w:type="gramEnd"/>
      <w:r>
        <w:rPr>
          <w:rFonts w:asciiTheme="minorBidi" w:hAnsiTheme="minorBidi"/>
          <w:b/>
          <w:bCs/>
          <w:sz w:val="28"/>
          <w:szCs w:val="28"/>
          <w:rtl/>
        </w:rPr>
        <w:t xml:space="preserve">) </w:t>
      </w:r>
      <w:r>
        <w:rPr>
          <w:rFonts w:asciiTheme="minorBidi" w:hAnsiTheme="minorBidi"/>
          <w:sz w:val="28"/>
          <w:szCs w:val="28"/>
          <w:rtl/>
        </w:rPr>
        <w:t>: يقوم المراجع الداخلي بالتحقق  من صحة تطبيق سياسات وإجراءات العمل والرقابة المعتمدة من قبل مجلس الإدارة ، والتأكد من فاعليتها ، وإطلاع الرئيس بنتائج أعمال المرجعة الداخلية أولاً بأول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(105</w:t>
      </w:r>
      <w:proofErr w:type="gramStart"/>
      <w:r>
        <w:rPr>
          <w:rFonts w:asciiTheme="minorBidi" w:hAnsiTheme="minorBidi"/>
          <w:b/>
          <w:bCs/>
          <w:sz w:val="28"/>
          <w:szCs w:val="28"/>
          <w:rtl/>
        </w:rPr>
        <w:t xml:space="preserve">) </w:t>
      </w:r>
      <w:r>
        <w:rPr>
          <w:rFonts w:asciiTheme="minorBidi" w:hAnsiTheme="minorBidi"/>
          <w:sz w:val="28"/>
          <w:szCs w:val="28"/>
          <w:rtl/>
        </w:rPr>
        <w:t>:</w:t>
      </w:r>
      <w:proofErr w:type="gramEnd"/>
      <w:r>
        <w:rPr>
          <w:rFonts w:asciiTheme="minorBidi" w:hAnsiTheme="minorBidi"/>
          <w:sz w:val="28"/>
          <w:szCs w:val="28"/>
          <w:rtl/>
        </w:rPr>
        <w:t xml:space="preserve"> يقوم المراجع الداخلي بوضع برنامج المراجعة الداخلية لجميع نشاطات الجمعية وموجوداته وعمل جدول زمني بذلك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(106</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يقوم المراجع الداخلي بأعمال المراجعة الداخلية وفق ما هو متعارف عليه مهنياً ، وبالأخص بما يلي: </w:t>
      </w:r>
    </w:p>
    <w:p w:rsidR="00D86138" w:rsidRDefault="00D86138" w:rsidP="00D86138">
      <w:pPr>
        <w:pStyle w:val="a3"/>
        <w:numPr>
          <w:ilvl w:val="0"/>
          <w:numId w:val="29"/>
        </w:numPr>
        <w:spacing w:after="0" w:line="360" w:lineRule="auto"/>
        <w:jc w:val="both"/>
        <w:rPr>
          <w:rFonts w:asciiTheme="minorBidi" w:hAnsiTheme="minorBidi"/>
          <w:sz w:val="28"/>
          <w:szCs w:val="28"/>
          <w:rtl/>
        </w:rPr>
      </w:pPr>
      <w:r>
        <w:rPr>
          <w:rFonts w:asciiTheme="minorBidi" w:hAnsiTheme="minorBidi"/>
          <w:sz w:val="28"/>
          <w:szCs w:val="28"/>
          <w:rtl/>
        </w:rPr>
        <w:t xml:space="preserve">تقييم نظم الرقابة الداخلية للجمعية وتقديم التوصيات </w:t>
      </w:r>
      <w:proofErr w:type="gramStart"/>
      <w:r>
        <w:rPr>
          <w:rFonts w:asciiTheme="minorBidi" w:hAnsiTheme="minorBidi"/>
          <w:sz w:val="28"/>
          <w:szCs w:val="28"/>
          <w:rtl/>
        </w:rPr>
        <w:t>بشأنها .</w:t>
      </w:r>
      <w:proofErr w:type="gramEnd"/>
    </w:p>
    <w:p w:rsidR="00D86138" w:rsidRDefault="00D86138" w:rsidP="00D86138">
      <w:pPr>
        <w:pStyle w:val="a3"/>
        <w:numPr>
          <w:ilvl w:val="0"/>
          <w:numId w:val="29"/>
        </w:numPr>
        <w:spacing w:after="0" w:line="360" w:lineRule="auto"/>
        <w:jc w:val="both"/>
        <w:rPr>
          <w:rFonts w:asciiTheme="minorBidi" w:hAnsiTheme="minorBidi"/>
          <w:sz w:val="28"/>
          <w:szCs w:val="28"/>
        </w:rPr>
      </w:pPr>
      <w:r>
        <w:rPr>
          <w:rFonts w:asciiTheme="minorBidi" w:hAnsiTheme="minorBidi"/>
          <w:sz w:val="28"/>
          <w:szCs w:val="28"/>
          <w:rtl/>
        </w:rPr>
        <w:t xml:space="preserve">تقييم النظام المحاسبي للجمعية وتقديم التوصيات </w:t>
      </w:r>
      <w:proofErr w:type="gramStart"/>
      <w:r>
        <w:rPr>
          <w:rFonts w:asciiTheme="minorBidi" w:hAnsiTheme="minorBidi"/>
          <w:sz w:val="28"/>
          <w:szCs w:val="28"/>
          <w:rtl/>
        </w:rPr>
        <w:t>بشأنه .</w:t>
      </w:r>
      <w:proofErr w:type="gramEnd"/>
    </w:p>
    <w:p w:rsidR="00D86138" w:rsidRDefault="00D86138" w:rsidP="00D86138">
      <w:pPr>
        <w:pStyle w:val="a3"/>
        <w:numPr>
          <w:ilvl w:val="0"/>
          <w:numId w:val="29"/>
        </w:numPr>
        <w:spacing w:after="0" w:line="360" w:lineRule="auto"/>
        <w:jc w:val="both"/>
        <w:rPr>
          <w:rFonts w:asciiTheme="minorBidi" w:hAnsiTheme="minorBidi"/>
          <w:sz w:val="28"/>
          <w:szCs w:val="28"/>
        </w:rPr>
      </w:pPr>
      <w:r>
        <w:rPr>
          <w:rFonts w:asciiTheme="minorBidi" w:hAnsiTheme="minorBidi"/>
          <w:sz w:val="28"/>
          <w:szCs w:val="28"/>
          <w:rtl/>
        </w:rPr>
        <w:t xml:space="preserve">مراجعة القوائم المالية </w:t>
      </w:r>
      <w:proofErr w:type="gramStart"/>
      <w:r>
        <w:rPr>
          <w:rFonts w:asciiTheme="minorBidi" w:hAnsiTheme="minorBidi"/>
          <w:sz w:val="28"/>
          <w:szCs w:val="28"/>
          <w:rtl/>
        </w:rPr>
        <w:t>للجمعية .</w:t>
      </w:r>
      <w:proofErr w:type="gramEnd"/>
    </w:p>
    <w:p w:rsidR="00D86138" w:rsidRDefault="00D86138" w:rsidP="00D86138">
      <w:pPr>
        <w:pStyle w:val="a3"/>
        <w:numPr>
          <w:ilvl w:val="0"/>
          <w:numId w:val="29"/>
        </w:numPr>
        <w:spacing w:after="0" w:line="360" w:lineRule="auto"/>
        <w:jc w:val="both"/>
        <w:rPr>
          <w:rFonts w:asciiTheme="minorBidi" w:hAnsiTheme="minorBidi"/>
          <w:sz w:val="28"/>
          <w:szCs w:val="28"/>
        </w:rPr>
      </w:pPr>
      <w:r>
        <w:rPr>
          <w:rFonts w:asciiTheme="minorBidi" w:hAnsiTheme="minorBidi"/>
          <w:sz w:val="28"/>
          <w:szCs w:val="28"/>
          <w:rtl/>
        </w:rPr>
        <w:t xml:space="preserve">تقييم مدى تحقيق الجمعية لأهدافه </w:t>
      </w:r>
      <w:proofErr w:type="gramStart"/>
      <w:r>
        <w:rPr>
          <w:rFonts w:asciiTheme="minorBidi" w:hAnsiTheme="minorBidi"/>
          <w:sz w:val="28"/>
          <w:szCs w:val="28"/>
          <w:rtl/>
        </w:rPr>
        <w:t>المرسومة .</w:t>
      </w:r>
      <w:proofErr w:type="gramEnd"/>
    </w:p>
    <w:p w:rsidR="00D86138" w:rsidRDefault="00D86138" w:rsidP="00D86138">
      <w:pPr>
        <w:pStyle w:val="a3"/>
        <w:numPr>
          <w:ilvl w:val="0"/>
          <w:numId w:val="29"/>
        </w:numPr>
        <w:spacing w:after="0" w:line="360" w:lineRule="auto"/>
        <w:jc w:val="both"/>
        <w:rPr>
          <w:rFonts w:asciiTheme="minorBidi" w:hAnsiTheme="minorBidi"/>
          <w:sz w:val="28"/>
          <w:szCs w:val="28"/>
        </w:rPr>
      </w:pPr>
      <w:r>
        <w:rPr>
          <w:rFonts w:asciiTheme="minorBidi" w:hAnsiTheme="minorBidi"/>
          <w:sz w:val="28"/>
          <w:szCs w:val="28"/>
          <w:rtl/>
        </w:rPr>
        <w:t xml:space="preserve">تقييم مدى استغلال الجمعية لموارده المادية </w:t>
      </w:r>
      <w:proofErr w:type="gramStart"/>
      <w:r>
        <w:rPr>
          <w:rFonts w:asciiTheme="minorBidi" w:hAnsiTheme="minorBidi"/>
          <w:sz w:val="28"/>
          <w:szCs w:val="28"/>
          <w:rtl/>
        </w:rPr>
        <w:t>والبشرية .</w:t>
      </w:r>
      <w:proofErr w:type="gramEnd"/>
    </w:p>
    <w:p w:rsidR="00D86138" w:rsidRDefault="00D86138" w:rsidP="00D86138">
      <w:pPr>
        <w:pStyle w:val="a3"/>
        <w:numPr>
          <w:ilvl w:val="0"/>
          <w:numId w:val="29"/>
        </w:numPr>
        <w:spacing w:after="0" w:line="360" w:lineRule="auto"/>
        <w:jc w:val="both"/>
        <w:rPr>
          <w:rFonts w:asciiTheme="minorBidi" w:hAnsiTheme="minorBidi"/>
          <w:sz w:val="28"/>
          <w:szCs w:val="28"/>
        </w:rPr>
      </w:pPr>
      <w:r>
        <w:rPr>
          <w:rFonts w:asciiTheme="minorBidi" w:hAnsiTheme="minorBidi"/>
          <w:sz w:val="28"/>
          <w:szCs w:val="28"/>
          <w:rtl/>
        </w:rPr>
        <w:t xml:space="preserve">سلامة تطبيق وتنفيذ السياسات </w:t>
      </w:r>
      <w:proofErr w:type="gramStart"/>
      <w:r>
        <w:rPr>
          <w:rFonts w:asciiTheme="minorBidi" w:hAnsiTheme="minorBidi"/>
          <w:sz w:val="28"/>
          <w:szCs w:val="28"/>
          <w:rtl/>
        </w:rPr>
        <w:t>و الأنظمة</w:t>
      </w:r>
      <w:proofErr w:type="gramEnd"/>
      <w:r>
        <w:rPr>
          <w:rFonts w:asciiTheme="minorBidi" w:hAnsiTheme="minorBidi"/>
          <w:sz w:val="28"/>
          <w:szCs w:val="28"/>
          <w:rtl/>
        </w:rPr>
        <w:t xml:space="preserve"> والإجراءات والأساليب المعتمدة في كافة المجالات الإدارية والمالية.</w:t>
      </w:r>
    </w:p>
    <w:p w:rsidR="00D86138" w:rsidRDefault="00D86138" w:rsidP="00D86138">
      <w:pPr>
        <w:pStyle w:val="a3"/>
        <w:numPr>
          <w:ilvl w:val="0"/>
          <w:numId w:val="29"/>
        </w:numPr>
        <w:spacing w:after="0" w:line="360" w:lineRule="auto"/>
        <w:jc w:val="both"/>
        <w:rPr>
          <w:rFonts w:asciiTheme="minorBidi" w:hAnsiTheme="minorBidi"/>
          <w:sz w:val="28"/>
          <w:szCs w:val="28"/>
        </w:rPr>
      </w:pPr>
      <w:r>
        <w:rPr>
          <w:rFonts w:asciiTheme="minorBidi" w:hAnsiTheme="minorBidi"/>
          <w:sz w:val="28"/>
          <w:szCs w:val="28"/>
          <w:rtl/>
        </w:rPr>
        <w:t xml:space="preserve">فحص ومتابعة أرصدة وحركة الحسابات وإبداء الرأي </w:t>
      </w:r>
      <w:proofErr w:type="gramStart"/>
      <w:r>
        <w:rPr>
          <w:rFonts w:asciiTheme="minorBidi" w:hAnsiTheme="minorBidi"/>
          <w:sz w:val="28"/>
          <w:szCs w:val="28"/>
          <w:rtl/>
        </w:rPr>
        <w:t>حولها .</w:t>
      </w:r>
      <w:proofErr w:type="gramEnd"/>
    </w:p>
    <w:p w:rsidR="00D86138" w:rsidRDefault="00D86138" w:rsidP="00D86138">
      <w:pPr>
        <w:pStyle w:val="a3"/>
        <w:numPr>
          <w:ilvl w:val="0"/>
          <w:numId w:val="29"/>
        </w:numPr>
        <w:spacing w:after="0" w:line="360" w:lineRule="auto"/>
        <w:jc w:val="both"/>
        <w:rPr>
          <w:rFonts w:asciiTheme="minorBidi" w:hAnsiTheme="minorBidi"/>
          <w:sz w:val="28"/>
          <w:szCs w:val="28"/>
        </w:rPr>
      </w:pPr>
      <w:r>
        <w:rPr>
          <w:rFonts w:asciiTheme="minorBidi" w:hAnsiTheme="minorBidi"/>
          <w:sz w:val="28"/>
          <w:szCs w:val="28"/>
          <w:rtl/>
        </w:rPr>
        <w:t xml:space="preserve">مراجعة طلبات الشراء والعقود والاتفاقيات التي </w:t>
      </w:r>
      <w:proofErr w:type="gramStart"/>
      <w:r>
        <w:rPr>
          <w:rFonts w:asciiTheme="minorBidi" w:hAnsiTheme="minorBidi"/>
          <w:sz w:val="28"/>
          <w:szCs w:val="28"/>
          <w:rtl/>
        </w:rPr>
        <w:t>تمت ،</w:t>
      </w:r>
      <w:proofErr w:type="gramEnd"/>
      <w:r>
        <w:rPr>
          <w:rFonts w:asciiTheme="minorBidi" w:hAnsiTheme="minorBidi"/>
          <w:sz w:val="28"/>
          <w:szCs w:val="28"/>
          <w:rtl/>
        </w:rPr>
        <w:t xml:space="preserve"> وجميع أنواع المستندات التي أنشأت التزماً على الجمعية تجاه الغير .</w:t>
      </w:r>
    </w:p>
    <w:p w:rsidR="00D86138" w:rsidRDefault="00D86138" w:rsidP="00D86138">
      <w:pPr>
        <w:pStyle w:val="a3"/>
        <w:numPr>
          <w:ilvl w:val="0"/>
          <w:numId w:val="29"/>
        </w:numPr>
        <w:spacing w:after="0" w:line="360" w:lineRule="auto"/>
        <w:jc w:val="both"/>
        <w:rPr>
          <w:rFonts w:asciiTheme="minorBidi" w:hAnsiTheme="minorBidi"/>
          <w:sz w:val="28"/>
          <w:szCs w:val="28"/>
        </w:rPr>
      </w:pPr>
      <w:r>
        <w:rPr>
          <w:rFonts w:asciiTheme="minorBidi" w:hAnsiTheme="minorBidi"/>
          <w:sz w:val="28"/>
          <w:szCs w:val="28"/>
          <w:rtl/>
        </w:rPr>
        <w:t xml:space="preserve">التحقق من سلامة الإجراءات المطبقة للحفاظ على ممتلكات الجمعية عن طريق القيام بأعمال الجرد المفاجئ على المخازن والموجودات الثابتة وخزائن </w:t>
      </w:r>
      <w:proofErr w:type="gramStart"/>
      <w:r>
        <w:rPr>
          <w:rFonts w:asciiTheme="minorBidi" w:hAnsiTheme="minorBidi"/>
          <w:sz w:val="28"/>
          <w:szCs w:val="28"/>
          <w:rtl/>
        </w:rPr>
        <w:t>الجمعية .</w:t>
      </w:r>
      <w:proofErr w:type="gramEnd"/>
    </w:p>
    <w:p w:rsidR="00D86138" w:rsidRDefault="00D86138" w:rsidP="00D86138">
      <w:pPr>
        <w:pStyle w:val="a3"/>
        <w:numPr>
          <w:ilvl w:val="0"/>
          <w:numId w:val="29"/>
        </w:numPr>
        <w:spacing w:after="0" w:line="360" w:lineRule="auto"/>
        <w:jc w:val="both"/>
        <w:rPr>
          <w:rFonts w:asciiTheme="minorBidi" w:hAnsiTheme="minorBidi"/>
          <w:sz w:val="28"/>
          <w:szCs w:val="28"/>
        </w:rPr>
      </w:pPr>
      <w:r>
        <w:rPr>
          <w:rFonts w:asciiTheme="minorBidi" w:hAnsiTheme="minorBidi"/>
          <w:sz w:val="28"/>
          <w:szCs w:val="28"/>
          <w:rtl/>
        </w:rPr>
        <w:t xml:space="preserve">التحقق من استخدام الأساليب والأدوات المناسبة التي تكفل تحصيل أموال الجمعية ومستحقاته لدى </w:t>
      </w:r>
      <w:proofErr w:type="gramStart"/>
      <w:r>
        <w:rPr>
          <w:rFonts w:asciiTheme="minorBidi" w:hAnsiTheme="minorBidi"/>
          <w:sz w:val="28"/>
          <w:szCs w:val="28"/>
          <w:rtl/>
        </w:rPr>
        <w:t>الغير ،</w:t>
      </w:r>
      <w:proofErr w:type="gramEnd"/>
      <w:r>
        <w:rPr>
          <w:rFonts w:asciiTheme="minorBidi" w:hAnsiTheme="minorBidi"/>
          <w:sz w:val="28"/>
          <w:szCs w:val="28"/>
          <w:rtl/>
        </w:rPr>
        <w:t xml:space="preserve"> وإثباتها بالدفاتر والسجلات والمحاسبية .</w:t>
      </w:r>
    </w:p>
    <w:p w:rsidR="00D86138" w:rsidRDefault="00D86138" w:rsidP="00D86138">
      <w:pPr>
        <w:spacing w:after="0" w:line="360" w:lineRule="auto"/>
        <w:jc w:val="both"/>
        <w:rPr>
          <w:rFonts w:asciiTheme="minorBidi" w:hAnsiTheme="minorBidi"/>
          <w:sz w:val="28"/>
          <w:szCs w:val="28"/>
        </w:rPr>
      </w:pPr>
      <w:r>
        <w:rPr>
          <w:rFonts w:asciiTheme="minorBidi" w:hAnsiTheme="minorBidi"/>
          <w:b/>
          <w:bCs/>
          <w:sz w:val="28"/>
          <w:szCs w:val="28"/>
          <w:rtl/>
        </w:rPr>
        <w:t>مادة (107</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على المراجع الداخلي القيام بأي أعمال أو مهام يكلف بها من قبل الرئيس وتتعلق بطبيعة عمله ، على ألا يشارك بأي أعمال تنفيذية قد تقع تحت مراجعته. </w:t>
      </w:r>
    </w:p>
    <w:p w:rsidR="00D86138" w:rsidRDefault="00D86138" w:rsidP="00D86138">
      <w:pPr>
        <w:spacing w:after="0" w:line="360" w:lineRule="auto"/>
        <w:ind w:left="360"/>
        <w:jc w:val="both"/>
        <w:rPr>
          <w:rFonts w:asciiTheme="minorBidi" w:hAnsiTheme="minorBidi"/>
          <w:sz w:val="28"/>
          <w:szCs w:val="28"/>
          <w:rtl/>
        </w:rPr>
      </w:pPr>
    </w:p>
    <w:p w:rsidR="00D86138" w:rsidRDefault="00D86138" w:rsidP="00D86138">
      <w:pPr>
        <w:spacing w:after="0" w:line="360" w:lineRule="auto"/>
        <w:ind w:left="360"/>
        <w:jc w:val="center"/>
        <w:rPr>
          <w:rFonts w:asciiTheme="minorBidi" w:hAnsiTheme="minorBidi"/>
          <w:b/>
          <w:bCs/>
          <w:color w:val="000000" w:themeColor="text1"/>
          <w:sz w:val="28"/>
          <w:szCs w:val="28"/>
          <w:u w:val="single"/>
          <w:rtl/>
        </w:rPr>
      </w:pPr>
    </w:p>
    <w:p w:rsidR="00D86138" w:rsidRDefault="00D86138" w:rsidP="00D86138">
      <w:pPr>
        <w:spacing w:after="0" w:line="360" w:lineRule="auto"/>
        <w:ind w:left="360"/>
        <w:jc w:val="center"/>
        <w:rPr>
          <w:rFonts w:asciiTheme="minorBidi" w:hAnsiTheme="minorBidi"/>
          <w:b/>
          <w:bCs/>
          <w:color w:val="000000" w:themeColor="text1"/>
          <w:sz w:val="28"/>
          <w:szCs w:val="28"/>
          <w:u w:val="single"/>
          <w:rtl/>
        </w:rPr>
      </w:pPr>
    </w:p>
    <w:p w:rsidR="00D86138" w:rsidRDefault="00D86138" w:rsidP="00D86138">
      <w:pPr>
        <w:pStyle w:val="1"/>
        <w:rPr>
          <w:rtl/>
        </w:rPr>
      </w:pPr>
      <w:r>
        <w:rPr>
          <w:rtl/>
        </w:rPr>
        <w:lastRenderedPageBreak/>
        <w:t>مراقب الحسابات</w:t>
      </w:r>
    </w:p>
    <w:p w:rsidR="00D86138" w:rsidRDefault="00D86138" w:rsidP="00D86138">
      <w:pPr>
        <w:spacing w:after="0" w:line="360" w:lineRule="auto"/>
        <w:ind w:left="360"/>
        <w:jc w:val="center"/>
        <w:rPr>
          <w:rFonts w:asciiTheme="minorBidi" w:hAnsiTheme="minorBidi"/>
          <w:b/>
          <w:bCs/>
          <w:color w:val="000000" w:themeColor="text1"/>
          <w:sz w:val="28"/>
          <w:szCs w:val="28"/>
          <w:u w:val="single"/>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(108</w:t>
      </w:r>
      <w:proofErr w:type="gramStart"/>
      <w:r>
        <w:rPr>
          <w:rFonts w:asciiTheme="minorBidi" w:hAnsiTheme="minorBidi"/>
          <w:b/>
          <w:bCs/>
          <w:sz w:val="28"/>
          <w:szCs w:val="28"/>
          <w:rtl/>
        </w:rPr>
        <w:t xml:space="preserve">) </w:t>
      </w:r>
      <w:r>
        <w:rPr>
          <w:rFonts w:asciiTheme="minorBidi" w:hAnsiTheme="minorBidi"/>
          <w:sz w:val="28"/>
          <w:szCs w:val="28"/>
          <w:rtl/>
        </w:rPr>
        <w:t>:</w:t>
      </w:r>
      <w:proofErr w:type="gramEnd"/>
      <w:r>
        <w:rPr>
          <w:rFonts w:asciiTheme="minorBidi" w:hAnsiTheme="minorBidi"/>
          <w:sz w:val="28"/>
          <w:szCs w:val="28"/>
          <w:rtl/>
        </w:rPr>
        <w:t xml:space="preserve"> دون الإخلال بإجراءات المراجعة الحسابية والمالية الداخلية ، يتم تعيين محاسب قانوني مرخص له بالعمل في المملكة العربية السعودية حسب القوانين المعمول بها ؛ لفحص حسابات الجمعية الربع سنوية ، ومراجعة الحسابات الختامية في نهاية السنة المالية و إبداء الرأي عليها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(109</w:t>
      </w:r>
      <w:proofErr w:type="gramStart"/>
      <w:r>
        <w:rPr>
          <w:rFonts w:asciiTheme="minorBidi" w:hAnsiTheme="minorBidi"/>
          <w:b/>
          <w:bCs/>
          <w:sz w:val="28"/>
          <w:szCs w:val="28"/>
          <w:rtl/>
        </w:rPr>
        <w:t xml:space="preserve">) </w:t>
      </w:r>
      <w:r>
        <w:rPr>
          <w:rFonts w:asciiTheme="minorBidi" w:hAnsiTheme="minorBidi"/>
          <w:sz w:val="28"/>
          <w:szCs w:val="28"/>
          <w:rtl/>
        </w:rPr>
        <w:t>:</w:t>
      </w:r>
      <w:proofErr w:type="gramEnd"/>
      <w:r>
        <w:rPr>
          <w:rFonts w:asciiTheme="minorBidi" w:hAnsiTheme="minorBidi"/>
          <w:b/>
          <w:bCs/>
          <w:sz w:val="28"/>
          <w:szCs w:val="28"/>
          <w:rtl/>
        </w:rPr>
        <w:t xml:space="preserve"> </w:t>
      </w:r>
      <w:r>
        <w:rPr>
          <w:rFonts w:asciiTheme="minorBidi" w:hAnsiTheme="minorBidi"/>
          <w:sz w:val="28"/>
          <w:szCs w:val="28"/>
          <w:rtl/>
        </w:rPr>
        <w:t xml:space="preserve">على المحاسب القانوني مراجعة حسابات الجمعية وفقًا للمعايير المعمول بها في المملكة العربية السعودية مراجعةً مستمرةً لتقديم التقارير اللازمة عن سير العمل ، وذلك في نهاية السنة إلا في الحالات التي تستدعي تقارير خاصة .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(110</w:t>
      </w:r>
      <w:proofErr w:type="gramStart"/>
      <w:r>
        <w:rPr>
          <w:rFonts w:asciiTheme="minorBidi" w:hAnsiTheme="minorBidi"/>
          <w:b/>
          <w:bCs/>
          <w:sz w:val="28"/>
          <w:szCs w:val="28"/>
          <w:rtl/>
        </w:rPr>
        <w:t xml:space="preserve">) </w:t>
      </w:r>
      <w:r>
        <w:rPr>
          <w:rFonts w:asciiTheme="minorBidi" w:hAnsiTheme="minorBidi"/>
          <w:sz w:val="28"/>
          <w:szCs w:val="28"/>
          <w:rtl/>
        </w:rPr>
        <w:t>:</w:t>
      </w:r>
      <w:proofErr w:type="gramEnd"/>
      <w:r>
        <w:rPr>
          <w:rFonts w:asciiTheme="minorBidi" w:hAnsiTheme="minorBidi"/>
          <w:sz w:val="28"/>
          <w:szCs w:val="28"/>
          <w:rtl/>
        </w:rPr>
        <w:t xml:space="preserve"> للمحاسب القانوني أو من ينتدبه الاطلاع ، خلال أوقات العمل الرسمية ، على جميع الدفاتر والسجلات والمستندات وطلب البيانات والإيضاحات التي يرى ضرورة الحصول عليها لأداء مهمته ، وعلى إدارات الجمعية المختلفة تيسير مهمة المراقب في ذلك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(111</w:t>
      </w:r>
      <w:proofErr w:type="gramStart"/>
      <w:r>
        <w:rPr>
          <w:rFonts w:asciiTheme="minorBidi" w:hAnsiTheme="minorBidi"/>
          <w:b/>
          <w:bCs/>
          <w:sz w:val="28"/>
          <w:szCs w:val="28"/>
          <w:rtl/>
        </w:rPr>
        <w:t xml:space="preserve">) </w:t>
      </w:r>
      <w:r>
        <w:rPr>
          <w:rFonts w:asciiTheme="minorBidi" w:hAnsiTheme="minorBidi"/>
          <w:sz w:val="28"/>
          <w:szCs w:val="28"/>
          <w:rtl/>
        </w:rPr>
        <w:t>:</w:t>
      </w:r>
      <w:proofErr w:type="gramEnd"/>
      <w:r>
        <w:rPr>
          <w:rFonts w:asciiTheme="minorBidi" w:hAnsiTheme="minorBidi"/>
          <w:sz w:val="28"/>
          <w:szCs w:val="28"/>
          <w:rtl/>
        </w:rPr>
        <w:t xml:space="preserve"> في حالة عدم تمكين المحاسب القانوني أو  مندوبه من أداء مهمته ؛ يثبت ذلك في تقرير يقدمه إلى الرئيس  لاتخاذ الإجراء اللازم في هذا الشأن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(112</w:t>
      </w:r>
      <w:proofErr w:type="gramStart"/>
      <w:r>
        <w:rPr>
          <w:rFonts w:asciiTheme="minorBidi" w:hAnsiTheme="minorBidi"/>
          <w:b/>
          <w:bCs/>
          <w:sz w:val="28"/>
          <w:szCs w:val="28"/>
          <w:rtl/>
        </w:rPr>
        <w:t xml:space="preserve">) </w:t>
      </w:r>
      <w:r>
        <w:rPr>
          <w:rFonts w:asciiTheme="minorBidi" w:hAnsiTheme="minorBidi"/>
          <w:sz w:val="28"/>
          <w:szCs w:val="28"/>
          <w:rtl/>
        </w:rPr>
        <w:t>:</w:t>
      </w:r>
      <w:proofErr w:type="gramEnd"/>
      <w:r>
        <w:rPr>
          <w:rFonts w:asciiTheme="minorBidi" w:hAnsiTheme="minorBidi"/>
          <w:sz w:val="28"/>
          <w:szCs w:val="28"/>
          <w:rtl/>
        </w:rPr>
        <w:t xml:space="preserve"> عند اكتشاف أية مخالفة خطيرة ، أو اختلاس ، أو تصرف يعرض أموال الجمعية للخطر ؛ يرفع المحاسب القانوني بذلك فورًا تقريرًا إلى مجلس الإدارة أو من يفوضه لاتخاذ الإجراءات الكفيلة بمعالجة الأمر على وجه السرعة .</w:t>
      </w: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(113</w:t>
      </w:r>
      <w:proofErr w:type="gramStart"/>
      <w:r>
        <w:rPr>
          <w:rFonts w:asciiTheme="minorBidi" w:hAnsiTheme="minorBidi"/>
          <w:b/>
          <w:bCs/>
          <w:sz w:val="28"/>
          <w:szCs w:val="28"/>
          <w:rtl/>
        </w:rPr>
        <w:t xml:space="preserve">) </w:t>
      </w:r>
      <w:r>
        <w:rPr>
          <w:rFonts w:asciiTheme="minorBidi" w:hAnsiTheme="minorBidi"/>
          <w:sz w:val="28"/>
          <w:szCs w:val="28"/>
          <w:rtl/>
        </w:rPr>
        <w:t>:</w:t>
      </w:r>
      <w:proofErr w:type="gramEnd"/>
      <w:r>
        <w:rPr>
          <w:rFonts w:asciiTheme="minorBidi" w:hAnsiTheme="minorBidi"/>
          <w:sz w:val="28"/>
          <w:szCs w:val="28"/>
          <w:rtl/>
        </w:rPr>
        <w:t xml:space="preserve"> على المحاسب القانوني التحقق من أصول الجمعية والتزاماته ومراجعة القوائم المالية ، وتقديم تقريره عن القوائم المالية خلال مدة لا تتجاوز  شهرين من نهاية السنة المالية للجمعية . </w:t>
      </w:r>
    </w:p>
    <w:p w:rsidR="00D86138" w:rsidRDefault="00D86138" w:rsidP="00D86138">
      <w:pPr>
        <w:spacing w:after="0" w:line="360" w:lineRule="auto"/>
        <w:ind w:left="360"/>
        <w:jc w:val="both"/>
        <w:rPr>
          <w:rFonts w:asciiTheme="minorBidi" w:hAnsiTheme="minorBidi"/>
          <w:b/>
          <w:bCs/>
          <w:sz w:val="28"/>
          <w:szCs w:val="28"/>
          <w:rtl/>
        </w:rPr>
      </w:pPr>
    </w:p>
    <w:p w:rsidR="00D86138" w:rsidRDefault="00D86138" w:rsidP="00D86138">
      <w:pPr>
        <w:bidi w:val="0"/>
        <w:rPr>
          <w:rFonts w:asciiTheme="minorBidi" w:hAnsiTheme="minorBidi"/>
          <w:b/>
          <w:bCs/>
          <w:color w:val="000000" w:themeColor="text1"/>
          <w:sz w:val="28"/>
          <w:szCs w:val="28"/>
          <w:rtl/>
        </w:rPr>
      </w:pPr>
      <w:r>
        <w:rPr>
          <w:rFonts w:asciiTheme="minorBidi" w:hAnsiTheme="minorBidi"/>
          <w:b/>
          <w:bCs/>
          <w:color w:val="000000" w:themeColor="text1"/>
          <w:sz w:val="28"/>
          <w:szCs w:val="28"/>
          <w:rtl/>
        </w:rPr>
        <w:br w:type="page"/>
      </w:r>
    </w:p>
    <w:p w:rsidR="00D86138" w:rsidRDefault="00D86138" w:rsidP="00D86138">
      <w:pPr>
        <w:pStyle w:val="a4"/>
        <w:rPr>
          <w:rtl/>
        </w:rPr>
      </w:pPr>
      <w:r>
        <w:rPr>
          <w:rtl/>
        </w:rPr>
        <w:lastRenderedPageBreak/>
        <w:t xml:space="preserve">الفصل الثالث </w:t>
      </w:r>
      <w:proofErr w:type="gramStart"/>
      <w:r>
        <w:rPr>
          <w:rtl/>
        </w:rPr>
        <w:t>عشر :</w:t>
      </w:r>
      <w:proofErr w:type="gramEnd"/>
      <w:r>
        <w:rPr>
          <w:rtl/>
        </w:rPr>
        <w:t xml:space="preserve"> </w:t>
      </w:r>
      <w:r>
        <w:rPr>
          <w:rtl/>
        </w:rPr>
        <w:br/>
        <w:t>أحكام ختامية</w:t>
      </w:r>
    </w:p>
    <w:p w:rsidR="00D86138" w:rsidRDefault="00D86138" w:rsidP="00D86138">
      <w:pPr>
        <w:rPr>
          <w:rtl/>
        </w:rPr>
      </w:pP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(114</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تعتمد هذه اللائحة من قبل مجلس إدارة الجمعية ، ومن ثم يُصدر الرئيس التعليمات اللازمة لتنفيذها .</w:t>
      </w: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(115</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يجري العمل بهذه اللائحة في حق الجمعية  من تاريخ اعتمادها .</w:t>
      </w:r>
    </w:p>
    <w:p w:rsidR="00D86138" w:rsidRDefault="00D86138" w:rsidP="00D86138">
      <w:pPr>
        <w:spacing w:after="0" w:line="360" w:lineRule="auto"/>
        <w:jc w:val="both"/>
        <w:rPr>
          <w:rFonts w:asciiTheme="minorBidi" w:hAnsiTheme="minorBidi"/>
          <w:sz w:val="28"/>
          <w:szCs w:val="28"/>
          <w:rtl/>
        </w:rPr>
      </w:pPr>
      <w:r>
        <w:rPr>
          <w:rFonts w:asciiTheme="minorBidi" w:hAnsiTheme="minorBidi"/>
          <w:b/>
          <w:bCs/>
          <w:sz w:val="28"/>
          <w:szCs w:val="28"/>
          <w:rtl/>
        </w:rPr>
        <w:t>مادة (116</w:t>
      </w:r>
      <w:proofErr w:type="gramStart"/>
      <w:r>
        <w:rPr>
          <w:rFonts w:asciiTheme="minorBidi" w:hAnsiTheme="minorBidi"/>
          <w:b/>
          <w:bCs/>
          <w:sz w:val="28"/>
          <w:szCs w:val="28"/>
          <w:rtl/>
        </w:rPr>
        <w:t>)</w:t>
      </w:r>
      <w:r>
        <w:rPr>
          <w:rFonts w:asciiTheme="minorBidi" w:hAnsiTheme="minorBidi"/>
          <w:sz w:val="28"/>
          <w:szCs w:val="28"/>
          <w:rtl/>
        </w:rPr>
        <w:t xml:space="preserve"> :</w:t>
      </w:r>
      <w:proofErr w:type="gramEnd"/>
      <w:r>
        <w:rPr>
          <w:rFonts w:asciiTheme="minorBidi" w:hAnsiTheme="minorBidi"/>
          <w:sz w:val="28"/>
          <w:szCs w:val="28"/>
          <w:rtl/>
        </w:rPr>
        <w:t xml:space="preserve"> لا يجوز  إجراء أي تعديل على هذه اللائحة إلا بموافقة مجلس الإدارة .</w:t>
      </w:r>
    </w:p>
    <w:p w:rsidR="00D86138" w:rsidRDefault="00D86138" w:rsidP="00D86138">
      <w:pPr>
        <w:spacing w:after="0" w:line="360" w:lineRule="auto"/>
        <w:ind w:left="360"/>
        <w:jc w:val="center"/>
        <w:rPr>
          <w:rFonts w:asciiTheme="minorBidi" w:hAnsiTheme="minorBidi"/>
          <w:color w:val="0D0D0D" w:themeColor="text1" w:themeTint="F2"/>
          <w:sz w:val="28"/>
          <w:szCs w:val="28"/>
          <w:rtl/>
        </w:rPr>
      </w:pPr>
      <w:r>
        <w:rPr>
          <w:rFonts w:asciiTheme="minorBidi" w:hAnsiTheme="minorBidi"/>
          <w:color w:val="0D0D0D" w:themeColor="text1" w:themeTint="F2"/>
          <w:sz w:val="28"/>
          <w:szCs w:val="28"/>
          <w:rtl/>
        </w:rPr>
        <w:t xml:space="preserve">تم بحمد </w:t>
      </w:r>
      <w:proofErr w:type="gramStart"/>
      <w:r>
        <w:rPr>
          <w:rFonts w:asciiTheme="minorBidi" w:hAnsiTheme="minorBidi"/>
          <w:color w:val="0D0D0D" w:themeColor="text1" w:themeTint="F2"/>
          <w:sz w:val="28"/>
          <w:szCs w:val="28"/>
          <w:rtl/>
        </w:rPr>
        <w:t>الله ؛</w:t>
      </w:r>
      <w:proofErr w:type="gramEnd"/>
      <w:r>
        <w:rPr>
          <w:rFonts w:asciiTheme="minorBidi" w:hAnsiTheme="minorBidi"/>
          <w:color w:val="0D0D0D" w:themeColor="text1" w:themeTint="F2"/>
          <w:sz w:val="28"/>
          <w:szCs w:val="28"/>
          <w:rtl/>
        </w:rPr>
        <w:t>؛؛</w:t>
      </w:r>
    </w:p>
    <w:p w:rsidR="00D86138" w:rsidRDefault="00D86138" w:rsidP="00D86138">
      <w:pPr>
        <w:spacing w:after="0" w:line="360" w:lineRule="auto"/>
        <w:jc w:val="both"/>
        <w:rPr>
          <w:rFonts w:asciiTheme="minorBidi" w:hAnsiTheme="minorBidi"/>
          <w:b/>
          <w:bCs/>
          <w:sz w:val="28"/>
          <w:szCs w:val="28"/>
          <w:rtl/>
        </w:rPr>
      </w:pP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ind w:left="360"/>
        <w:jc w:val="both"/>
        <w:rPr>
          <w:rFonts w:asciiTheme="minorBidi" w:hAnsiTheme="minorBidi"/>
          <w:sz w:val="28"/>
          <w:szCs w:val="28"/>
          <w:rtl/>
        </w:rPr>
      </w:pPr>
    </w:p>
    <w:p w:rsidR="00D86138" w:rsidRDefault="00D86138" w:rsidP="00D86138">
      <w:pPr>
        <w:spacing w:after="0" w:line="360" w:lineRule="auto"/>
        <w:jc w:val="both"/>
        <w:rPr>
          <w:rFonts w:asciiTheme="minorBidi" w:hAnsiTheme="minorBidi"/>
          <w:sz w:val="28"/>
          <w:szCs w:val="28"/>
          <w:rtl/>
        </w:rPr>
      </w:pPr>
    </w:p>
    <w:p w:rsidR="00D86138" w:rsidRDefault="00D86138" w:rsidP="00D86138">
      <w:pPr>
        <w:spacing w:after="0" w:line="360" w:lineRule="auto"/>
        <w:ind w:left="360"/>
        <w:jc w:val="both"/>
        <w:rPr>
          <w:rFonts w:asciiTheme="minorBidi" w:hAnsiTheme="minorBidi"/>
          <w:sz w:val="28"/>
          <w:szCs w:val="28"/>
        </w:rPr>
      </w:pPr>
    </w:p>
    <w:p w:rsidR="00D86138" w:rsidRDefault="00D86138" w:rsidP="00D86138">
      <w:pPr>
        <w:spacing w:after="0" w:line="360" w:lineRule="auto"/>
        <w:ind w:left="360"/>
        <w:jc w:val="both"/>
        <w:rPr>
          <w:rFonts w:asciiTheme="minorBidi" w:hAnsiTheme="minorBidi"/>
          <w:sz w:val="28"/>
          <w:szCs w:val="28"/>
          <w:rtl/>
        </w:rPr>
      </w:pPr>
    </w:p>
    <w:p w:rsidR="00D86138" w:rsidRDefault="00D86138" w:rsidP="00D86138">
      <w:pPr>
        <w:spacing w:after="0" w:line="360" w:lineRule="auto"/>
        <w:ind w:left="360"/>
        <w:jc w:val="both"/>
        <w:rPr>
          <w:rFonts w:asciiTheme="minorBidi" w:hAnsiTheme="minorBidi"/>
          <w:sz w:val="28"/>
          <w:szCs w:val="28"/>
          <w:rtl/>
        </w:rPr>
      </w:pPr>
    </w:p>
    <w:p w:rsidR="004A70D7" w:rsidRPr="00D86138" w:rsidRDefault="004A70D7" w:rsidP="00D86138"/>
    <w:sectPr w:rsidR="004A70D7" w:rsidRPr="00D86138" w:rsidSect="000F63A6">
      <w:pgSz w:w="11906" w:h="16838"/>
      <w:pgMar w:top="1440" w:right="991" w:bottom="144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hammad SAF 1">
    <w:altName w:val="Arial"/>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56C8F"/>
    <w:multiLevelType w:val="hybridMultilevel"/>
    <w:tmpl w:val="3FB8EB9C"/>
    <w:lvl w:ilvl="0" w:tplc="F7D2C1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E4DDC"/>
    <w:multiLevelType w:val="hybridMultilevel"/>
    <w:tmpl w:val="D146E444"/>
    <w:lvl w:ilvl="0" w:tplc="283CCD62">
      <w:start w:val="1"/>
      <w:numFmt w:val="arabicAlpha"/>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47E96"/>
    <w:multiLevelType w:val="hybridMultilevel"/>
    <w:tmpl w:val="E9FC3154"/>
    <w:lvl w:ilvl="0" w:tplc="71B819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57BAB"/>
    <w:multiLevelType w:val="hybridMultilevel"/>
    <w:tmpl w:val="3F8AEF7C"/>
    <w:lvl w:ilvl="0" w:tplc="AF98E8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E3A4D"/>
    <w:multiLevelType w:val="hybridMultilevel"/>
    <w:tmpl w:val="320C8454"/>
    <w:lvl w:ilvl="0" w:tplc="D05016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154A1"/>
    <w:multiLevelType w:val="hybridMultilevel"/>
    <w:tmpl w:val="600E8BB0"/>
    <w:lvl w:ilvl="0" w:tplc="2D06BE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32C95"/>
    <w:multiLevelType w:val="hybridMultilevel"/>
    <w:tmpl w:val="CC44C0F6"/>
    <w:lvl w:ilvl="0" w:tplc="02A616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30055"/>
    <w:multiLevelType w:val="hybridMultilevel"/>
    <w:tmpl w:val="F8D829D4"/>
    <w:lvl w:ilvl="0" w:tplc="55BA39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857E03"/>
    <w:multiLevelType w:val="hybridMultilevel"/>
    <w:tmpl w:val="766EC4EE"/>
    <w:lvl w:ilvl="0" w:tplc="5EE4BB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D4"/>
    <w:multiLevelType w:val="hybridMultilevel"/>
    <w:tmpl w:val="4BB61CA0"/>
    <w:lvl w:ilvl="0" w:tplc="FB94EB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D176B9"/>
    <w:multiLevelType w:val="hybridMultilevel"/>
    <w:tmpl w:val="B6A2E396"/>
    <w:lvl w:ilvl="0" w:tplc="2D128F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F710A1"/>
    <w:multiLevelType w:val="hybridMultilevel"/>
    <w:tmpl w:val="C88065F2"/>
    <w:lvl w:ilvl="0" w:tplc="B3CC4B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76950"/>
    <w:multiLevelType w:val="hybridMultilevel"/>
    <w:tmpl w:val="C938EF2C"/>
    <w:lvl w:ilvl="0" w:tplc="DCDEE166">
      <w:start w:val="1"/>
      <w:numFmt w:val="bullet"/>
      <w:lvlText w:val="-"/>
      <w:lvlJc w:val="left"/>
      <w:pPr>
        <w:ind w:left="720" w:hanging="360"/>
      </w:pPr>
      <w:rPr>
        <w:rFonts w:asciiTheme="minorHAnsi" w:eastAsiaTheme="minorHAnsi" w:hAnsiTheme="minorHAnsi" w:cs="mohammad SAF 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41D83"/>
    <w:multiLevelType w:val="hybridMultilevel"/>
    <w:tmpl w:val="CAB29DB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B77BE7"/>
    <w:multiLevelType w:val="hybridMultilevel"/>
    <w:tmpl w:val="B0F08E92"/>
    <w:lvl w:ilvl="0" w:tplc="FEA231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716B72"/>
    <w:multiLevelType w:val="hybridMultilevel"/>
    <w:tmpl w:val="17B49528"/>
    <w:lvl w:ilvl="0" w:tplc="EDDCB6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5062B9"/>
    <w:multiLevelType w:val="hybridMultilevel"/>
    <w:tmpl w:val="8244EADA"/>
    <w:lvl w:ilvl="0" w:tplc="0570EF36">
      <w:start w:val="8"/>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52135D07"/>
    <w:multiLevelType w:val="hybridMultilevel"/>
    <w:tmpl w:val="4956C368"/>
    <w:lvl w:ilvl="0" w:tplc="2A7651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EE4ABC"/>
    <w:multiLevelType w:val="hybridMultilevel"/>
    <w:tmpl w:val="92E28BFA"/>
    <w:lvl w:ilvl="0" w:tplc="6E924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A16698"/>
    <w:multiLevelType w:val="hybridMultilevel"/>
    <w:tmpl w:val="D62E1D32"/>
    <w:lvl w:ilvl="0" w:tplc="8A568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F17EEF"/>
    <w:multiLevelType w:val="hybridMultilevel"/>
    <w:tmpl w:val="1A58E628"/>
    <w:lvl w:ilvl="0" w:tplc="EA58F7C8">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D000B5"/>
    <w:multiLevelType w:val="hybridMultilevel"/>
    <w:tmpl w:val="4080C660"/>
    <w:lvl w:ilvl="0" w:tplc="B50C4660">
      <w:start w:val="1"/>
      <w:numFmt w:val="arabicAlpha"/>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3F0A69"/>
    <w:multiLevelType w:val="hybridMultilevel"/>
    <w:tmpl w:val="43941152"/>
    <w:lvl w:ilvl="0" w:tplc="9D7C0AD8">
      <w:start w:val="1"/>
      <w:numFmt w:val="arabicAlpha"/>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8142F4"/>
    <w:multiLevelType w:val="hybridMultilevel"/>
    <w:tmpl w:val="C756B67C"/>
    <w:lvl w:ilvl="0" w:tplc="502046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B32C9F"/>
    <w:multiLevelType w:val="hybridMultilevel"/>
    <w:tmpl w:val="CC2C31B8"/>
    <w:lvl w:ilvl="0" w:tplc="4712D2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012B5C"/>
    <w:multiLevelType w:val="hybridMultilevel"/>
    <w:tmpl w:val="F9667188"/>
    <w:lvl w:ilvl="0" w:tplc="A8FEA28A">
      <w:start w:val="5"/>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74ED08C6"/>
    <w:multiLevelType w:val="hybridMultilevel"/>
    <w:tmpl w:val="404AC474"/>
    <w:lvl w:ilvl="0" w:tplc="BA389A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515FED"/>
    <w:multiLevelType w:val="hybridMultilevel"/>
    <w:tmpl w:val="B03EDB24"/>
    <w:lvl w:ilvl="0" w:tplc="BB0065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800555"/>
    <w:multiLevelType w:val="hybridMultilevel"/>
    <w:tmpl w:val="27D452BC"/>
    <w:lvl w:ilvl="0" w:tplc="5B1CC5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4133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17814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90475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05076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90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11621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51579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5393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82874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2831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7177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37699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172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5273297">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6719590">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1250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70314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8282913">
    <w:abstractNumId w:val="13"/>
    <w:lvlOverride w:ilvl="0">
      <w:startOverride w:val="1"/>
    </w:lvlOverride>
    <w:lvlOverride w:ilvl="1"/>
    <w:lvlOverride w:ilvl="2"/>
    <w:lvlOverride w:ilvl="3"/>
    <w:lvlOverride w:ilvl="4"/>
    <w:lvlOverride w:ilvl="5"/>
    <w:lvlOverride w:ilvl="6"/>
    <w:lvlOverride w:ilvl="7"/>
    <w:lvlOverride w:ilvl="8"/>
  </w:num>
  <w:num w:numId="19" w16cid:durableId="4720686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6927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92509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9179751">
    <w:abstractNumId w:val="12"/>
  </w:num>
  <w:num w:numId="23" w16cid:durableId="18849005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67165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1103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76016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66968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8747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56338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tjAwNze3tDQyNjZR0lEKTi0uzszPAykwrAUA19DLSSwAAAA="/>
  </w:docVars>
  <w:rsids>
    <w:rsidRoot w:val="000F63A6"/>
    <w:rsid w:val="000638F4"/>
    <w:rsid w:val="00096A99"/>
    <w:rsid w:val="000C0E84"/>
    <w:rsid w:val="000F63A6"/>
    <w:rsid w:val="001047E0"/>
    <w:rsid w:val="001548F6"/>
    <w:rsid w:val="00155A51"/>
    <w:rsid w:val="001D7370"/>
    <w:rsid w:val="002151C5"/>
    <w:rsid w:val="00245B1B"/>
    <w:rsid w:val="002974ED"/>
    <w:rsid w:val="00297930"/>
    <w:rsid w:val="002D796F"/>
    <w:rsid w:val="00306AE3"/>
    <w:rsid w:val="00347190"/>
    <w:rsid w:val="00367084"/>
    <w:rsid w:val="00394A43"/>
    <w:rsid w:val="004A70D7"/>
    <w:rsid w:val="004C5EEE"/>
    <w:rsid w:val="004D7159"/>
    <w:rsid w:val="00561096"/>
    <w:rsid w:val="00575F49"/>
    <w:rsid w:val="00582FD1"/>
    <w:rsid w:val="00704324"/>
    <w:rsid w:val="007D5747"/>
    <w:rsid w:val="008F11C8"/>
    <w:rsid w:val="00986F71"/>
    <w:rsid w:val="009E6D37"/>
    <w:rsid w:val="009F0BC3"/>
    <w:rsid w:val="009F4126"/>
    <w:rsid w:val="00AE4F78"/>
    <w:rsid w:val="00C927DB"/>
    <w:rsid w:val="00CF5375"/>
    <w:rsid w:val="00D27749"/>
    <w:rsid w:val="00D86138"/>
    <w:rsid w:val="00DB0658"/>
    <w:rsid w:val="00E71A2E"/>
    <w:rsid w:val="00F4113D"/>
    <w:rsid w:val="00F900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66AB0"/>
  <w15:chartTrackingRefBased/>
  <w15:docId w15:val="{1EB26F97-24E1-4DF5-94ED-DD492591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D86138"/>
    <w:pPr>
      <w:keepNext/>
      <w:keepLines/>
      <w:spacing w:before="240" w:after="0" w:line="256" w:lineRule="auto"/>
      <w:jc w:val="center"/>
      <w:outlineLvl w:val="0"/>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3A6"/>
    <w:pPr>
      <w:ind w:left="720"/>
      <w:contextualSpacing/>
    </w:pPr>
  </w:style>
  <w:style w:type="character" w:customStyle="1" w:styleId="1Char">
    <w:name w:val="العنوان 1 Char"/>
    <w:basedOn w:val="a0"/>
    <w:link w:val="1"/>
    <w:uiPriority w:val="9"/>
    <w:rsid w:val="00D86138"/>
    <w:rPr>
      <w:rFonts w:asciiTheme="majorHAnsi" w:eastAsiaTheme="majorEastAsia" w:hAnsiTheme="majorHAnsi" w:cstheme="majorBidi"/>
      <w:b/>
      <w:bCs/>
      <w:sz w:val="32"/>
      <w:szCs w:val="32"/>
    </w:rPr>
  </w:style>
  <w:style w:type="paragraph" w:styleId="a4">
    <w:name w:val="Title"/>
    <w:basedOn w:val="a"/>
    <w:next w:val="a"/>
    <w:link w:val="Char"/>
    <w:uiPriority w:val="10"/>
    <w:qFormat/>
    <w:rsid w:val="00D86138"/>
    <w:pPr>
      <w:spacing w:after="0" w:line="240" w:lineRule="auto"/>
      <w:contextualSpacing/>
      <w:jc w:val="center"/>
    </w:pPr>
    <w:rPr>
      <w:rFonts w:asciiTheme="majorHAnsi" w:eastAsiaTheme="majorEastAsia" w:hAnsiTheme="majorHAnsi" w:cstheme="majorBidi"/>
      <w:b/>
      <w:bCs/>
      <w:spacing w:val="-10"/>
      <w:kern w:val="28"/>
      <w:sz w:val="36"/>
      <w:szCs w:val="36"/>
    </w:rPr>
  </w:style>
  <w:style w:type="character" w:customStyle="1" w:styleId="Char">
    <w:name w:val="العنوان Char"/>
    <w:basedOn w:val="a0"/>
    <w:link w:val="a4"/>
    <w:uiPriority w:val="10"/>
    <w:rsid w:val="00D86138"/>
    <w:rPr>
      <w:rFonts w:asciiTheme="majorHAnsi" w:eastAsiaTheme="majorEastAsia" w:hAnsiTheme="majorHAnsi" w:cstheme="majorBidi"/>
      <w:b/>
      <w:bCs/>
      <w:spacing w:val="-10"/>
      <w:kern w:val="28"/>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895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4668</Words>
  <Characters>26610</Characters>
  <Application>Microsoft Office Word</Application>
  <DocSecurity>0</DocSecurity>
  <Lines>221</Lines>
  <Paragraphs>62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arwa</Company>
  <LinksUpToDate>false</LinksUpToDate>
  <CharactersWithSpaces>31216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البر الخيرية بالمظيلف</dc:creator>
  <cp:keywords/>
  <dc:description/>
  <cp:lastModifiedBy>a b</cp:lastModifiedBy>
  <cp:revision>2</cp:revision>
  <dcterms:created xsi:type="dcterms:W3CDTF">2024-10-30T10:56:00Z</dcterms:created>
  <dcterms:modified xsi:type="dcterms:W3CDTF">2024-10-30T10:56:00Z</dcterms:modified>
</cp:coreProperties>
</file>